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4136B" w14:textId="77777777" w:rsidR="00CE7790" w:rsidRDefault="00CE7790">
      <w:pPr>
        <w:pStyle w:val="BodyText"/>
        <w:kinsoku w:val="0"/>
        <w:overflowPunct w:val="0"/>
        <w:rPr>
          <w:rFonts w:ascii="Times New Roman" w:hAnsi="Times New Roman" w:cs="Times New Roman"/>
          <w:sz w:val="20"/>
          <w:szCs w:val="20"/>
        </w:rPr>
      </w:pPr>
      <w:bookmarkStart w:id="0" w:name="_Hlk119317134"/>
    </w:p>
    <w:p w14:paraId="3D44136C" w14:textId="77777777" w:rsidR="00CE7790" w:rsidRDefault="00CE7790">
      <w:pPr>
        <w:pStyle w:val="BodyText"/>
        <w:kinsoku w:val="0"/>
        <w:overflowPunct w:val="0"/>
        <w:spacing w:before="4"/>
        <w:rPr>
          <w:rFonts w:ascii="Times New Roman" w:hAnsi="Times New Roman" w:cs="Times New Roman"/>
          <w:sz w:val="14"/>
          <w:szCs w:val="14"/>
        </w:rPr>
      </w:pPr>
    </w:p>
    <w:p w14:paraId="3D44136D" w14:textId="77777777" w:rsidR="00CE7790" w:rsidRDefault="00C71FDC">
      <w:pPr>
        <w:pStyle w:val="BodyText"/>
        <w:kinsoku w:val="0"/>
        <w:overflowPunct w:val="0"/>
        <w:ind w:left="6660"/>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3D4413EC" wp14:editId="2A794B93">
            <wp:extent cx="1797050" cy="711200"/>
            <wp:effectExtent l="0" t="0" r="0" b="0"/>
            <wp:docPr id="2" name="Picture 1" descr="Middlesex University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7050" cy="711200"/>
                    </a:xfrm>
                    <a:prstGeom prst="rect">
                      <a:avLst/>
                    </a:prstGeom>
                    <a:noFill/>
                    <a:ln>
                      <a:noFill/>
                    </a:ln>
                  </pic:spPr>
                </pic:pic>
              </a:graphicData>
            </a:graphic>
          </wp:inline>
        </w:drawing>
      </w:r>
    </w:p>
    <w:p w14:paraId="3D44136E" w14:textId="77777777" w:rsidR="00CE7790" w:rsidRDefault="00CE7790">
      <w:pPr>
        <w:pStyle w:val="BodyText"/>
        <w:kinsoku w:val="0"/>
        <w:overflowPunct w:val="0"/>
        <w:rPr>
          <w:rFonts w:ascii="Times New Roman" w:hAnsi="Times New Roman" w:cs="Times New Roman"/>
          <w:sz w:val="20"/>
          <w:szCs w:val="20"/>
        </w:rPr>
      </w:pPr>
    </w:p>
    <w:p w14:paraId="3D44136F" w14:textId="77777777" w:rsidR="00CE7790" w:rsidRDefault="00CE7790">
      <w:pPr>
        <w:pStyle w:val="BodyText"/>
        <w:kinsoku w:val="0"/>
        <w:overflowPunct w:val="0"/>
        <w:spacing w:before="9"/>
        <w:rPr>
          <w:rFonts w:ascii="Times New Roman" w:hAnsi="Times New Roman" w:cs="Times New Roman"/>
          <w:sz w:val="29"/>
          <w:szCs w:val="29"/>
        </w:rPr>
      </w:pPr>
    </w:p>
    <w:p w14:paraId="3D441370" w14:textId="77777777" w:rsidR="00CE7790" w:rsidRDefault="00CE7790">
      <w:pPr>
        <w:pStyle w:val="BodyText"/>
        <w:kinsoku w:val="0"/>
        <w:overflowPunct w:val="0"/>
        <w:spacing w:before="7"/>
        <w:rPr>
          <w:b/>
          <w:bCs/>
          <w:sz w:val="16"/>
          <w:szCs w:val="16"/>
        </w:rPr>
      </w:pPr>
      <w:bookmarkStart w:id="1" w:name="Subject_to_agreement_by_the_Information_"/>
      <w:bookmarkEnd w:id="1"/>
    </w:p>
    <w:p w14:paraId="3D441371" w14:textId="525A9858" w:rsidR="00375756" w:rsidRPr="00375756" w:rsidRDefault="00A278FB" w:rsidP="00375756">
      <w:pPr>
        <w:pStyle w:val="Title"/>
        <w:kinsoku w:val="0"/>
        <w:overflowPunct w:val="0"/>
        <w:rPr>
          <w:spacing w:val="-2"/>
        </w:rPr>
      </w:pPr>
      <w:bookmarkStart w:id="2" w:name="_GoBack"/>
      <w:r>
        <w:t xml:space="preserve">Middlesex University </w:t>
      </w:r>
      <w:r w:rsidR="00CE7790">
        <w:t>General</w:t>
      </w:r>
      <w:r w:rsidR="00CE7790">
        <w:rPr>
          <w:spacing w:val="-7"/>
        </w:rPr>
        <w:t xml:space="preserve"> </w:t>
      </w:r>
      <w:r w:rsidR="00CE7790">
        <w:t>Privacy</w:t>
      </w:r>
      <w:r w:rsidR="00CE7790">
        <w:rPr>
          <w:spacing w:val="-10"/>
        </w:rPr>
        <w:t xml:space="preserve"> </w:t>
      </w:r>
      <w:r w:rsidR="00CE7790">
        <w:t>Notice</w:t>
      </w:r>
      <w:r w:rsidR="00CE7790">
        <w:rPr>
          <w:spacing w:val="-3"/>
        </w:rPr>
        <w:t xml:space="preserve"> </w:t>
      </w:r>
      <w:r w:rsidR="00CE7790">
        <w:rPr>
          <w:spacing w:val="-2"/>
        </w:rPr>
        <w:t>Policy</w:t>
      </w:r>
    </w:p>
    <w:bookmarkEnd w:id="2"/>
    <w:p w14:paraId="3D441372" w14:textId="77777777" w:rsidR="00CE7790" w:rsidRDefault="00CE7790">
      <w:pPr>
        <w:pStyle w:val="BodyText"/>
        <w:kinsoku w:val="0"/>
        <w:overflowPunct w:val="0"/>
        <w:spacing w:before="7"/>
        <w:rPr>
          <w:b/>
          <w:bCs/>
          <w:sz w:val="15"/>
          <w:szCs w:val="15"/>
        </w:rPr>
      </w:pPr>
    </w:p>
    <w:p w14:paraId="3D441373" w14:textId="77777777" w:rsidR="00375756" w:rsidRPr="004D5E0F" w:rsidRDefault="00375756" w:rsidP="00D048F4">
      <w:pPr>
        <w:pStyle w:val="BodyText"/>
        <w:kinsoku w:val="0"/>
        <w:overflowPunct w:val="0"/>
        <w:ind w:left="120"/>
        <w:rPr>
          <w:spacing w:val="-2"/>
        </w:rPr>
      </w:pPr>
      <w:bookmarkStart w:id="3" w:name="_Hlk119933146"/>
    </w:p>
    <w:tbl>
      <w:tblPr>
        <w:tblpPr w:leftFromText="180" w:rightFromText="180" w:vertAnchor="text"/>
        <w:tblW w:w="0" w:type="auto"/>
        <w:tblCellMar>
          <w:left w:w="0" w:type="dxa"/>
          <w:right w:w="0" w:type="dxa"/>
        </w:tblCellMar>
        <w:tblLook w:val="04A0" w:firstRow="1" w:lastRow="0" w:firstColumn="1" w:lastColumn="0" w:noHBand="0" w:noVBand="1"/>
      </w:tblPr>
      <w:tblGrid>
        <w:gridCol w:w="4526"/>
        <w:gridCol w:w="4781"/>
      </w:tblGrid>
      <w:tr w:rsidR="00375756" w:rsidRPr="004D5E0F" w14:paraId="3D441376" w14:textId="77777777" w:rsidTr="002A7D58">
        <w:tc>
          <w:tcPr>
            <w:tcW w:w="4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441374" w14:textId="77777777" w:rsidR="00375756" w:rsidRPr="004D5E0F" w:rsidRDefault="00375756" w:rsidP="00D048F4">
            <w:pPr>
              <w:rPr>
                <w:lang w:val="en-US"/>
              </w:rPr>
            </w:pPr>
            <w:r w:rsidRPr="004D5E0F">
              <w:rPr>
                <w:lang w:val="en-US"/>
              </w:rPr>
              <w:t>Policy owner</w:t>
            </w:r>
          </w:p>
        </w:tc>
        <w:tc>
          <w:tcPr>
            <w:tcW w:w="47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441375" w14:textId="77777777" w:rsidR="00375756" w:rsidRPr="004D5E0F" w:rsidRDefault="00B76895" w:rsidP="00D048F4">
            <w:pPr>
              <w:rPr>
                <w:strike/>
                <w:lang w:val="en-US"/>
              </w:rPr>
            </w:pPr>
            <w:r>
              <w:rPr>
                <w:lang w:val="en-US"/>
              </w:rPr>
              <w:t>Legal Team</w:t>
            </w:r>
          </w:p>
        </w:tc>
      </w:tr>
      <w:tr w:rsidR="00375756" w:rsidRPr="004D5E0F" w14:paraId="3D441379" w14:textId="77777777" w:rsidTr="002A7D58">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441377" w14:textId="77777777" w:rsidR="00375756" w:rsidRPr="004D5E0F" w:rsidRDefault="00375756" w:rsidP="00D048F4">
            <w:pPr>
              <w:rPr>
                <w:lang w:val="en-US"/>
              </w:rPr>
            </w:pPr>
            <w:r w:rsidRPr="004D5E0F">
              <w:rPr>
                <w:lang w:val="en-US"/>
              </w:rPr>
              <w:t>Author if different from above</w:t>
            </w:r>
          </w:p>
        </w:tc>
        <w:tc>
          <w:tcPr>
            <w:tcW w:w="4781" w:type="dxa"/>
            <w:tcBorders>
              <w:top w:val="nil"/>
              <w:left w:val="nil"/>
              <w:bottom w:val="single" w:sz="8" w:space="0" w:color="auto"/>
              <w:right w:val="single" w:sz="8" w:space="0" w:color="auto"/>
            </w:tcBorders>
            <w:tcMar>
              <w:top w:w="0" w:type="dxa"/>
              <w:left w:w="108" w:type="dxa"/>
              <w:bottom w:w="0" w:type="dxa"/>
              <w:right w:w="108" w:type="dxa"/>
            </w:tcMar>
          </w:tcPr>
          <w:p w14:paraId="3D441378" w14:textId="77777777" w:rsidR="00375756" w:rsidRPr="004D5E0F" w:rsidRDefault="004D5E0F" w:rsidP="00D048F4">
            <w:pPr>
              <w:rPr>
                <w:lang w:val="en-US"/>
              </w:rPr>
            </w:pPr>
            <w:r>
              <w:rPr>
                <w:lang w:val="en-US"/>
              </w:rPr>
              <w:t>N/A</w:t>
            </w:r>
          </w:p>
        </w:tc>
      </w:tr>
      <w:tr w:rsidR="00375756" w:rsidRPr="004D5E0F" w14:paraId="3D44137C" w14:textId="77777777" w:rsidTr="002A7D58">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44137A" w14:textId="77777777" w:rsidR="00375756" w:rsidRPr="004D5E0F" w:rsidRDefault="00375756" w:rsidP="00D048F4">
            <w:pPr>
              <w:rPr>
                <w:lang w:val="en-US"/>
              </w:rPr>
            </w:pPr>
            <w:r w:rsidRPr="004D5E0F">
              <w:rPr>
                <w:lang w:val="en-US"/>
              </w:rPr>
              <w:t>Version</w:t>
            </w:r>
          </w:p>
        </w:tc>
        <w:tc>
          <w:tcPr>
            <w:tcW w:w="4781" w:type="dxa"/>
            <w:tcBorders>
              <w:top w:val="nil"/>
              <w:left w:val="nil"/>
              <w:bottom w:val="single" w:sz="8" w:space="0" w:color="auto"/>
              <w:right w:val="single" w:sz="8" w:space="0" w:color="auto"/>
            </w:tcBorders>
            <w:tcMar>
              <w:top w:w="0" w:type="dxa"/>
              <w:left w:w="108" w:type="dxa"/>
              <w:bottom w:w="0" w:type="dxa"/>
              <w:right w:w="108" w:type="dxa"/>
            </w:tcMar>
            <w:hideMark/>
          </w:tcPr>
          <w:p w14:paraId="3D44137B" w14:textId="77777777" w:rsidR="00375756" w:rsidRPr="004D5E0F" w:rsidRDefault="004D5E0F" w:rsidP="00D048F4">
            <w:pPr>
              <w:rPr>
                <w:lang w:val="en-US"/>
              </w:rPr>
            </w:pPr>
            <w:r w:rsidRPr="004D5E0F">
              <w:rPr>
                <w:lang w:val="en-US"/>
              </w:rPr>
              <w:t>Version 2</w:t>
            </w:r>
          </w:p>
        </w:tc>
      </w:tr>
      <w:tr w:rsidR="00375756" w:rsidRPr="004D5E0F" w14:paraId="3D441380" w14:textId="77777777" w:rsidTr="002A7D58">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44137D" w14:textId="77777777" w:rsidR="00375756" w:rsidRPr="004D5E0F" w:rsidRDefault="00375756" w:rsidP="00D048F4">
            <w:pPr>
              <w:rPr>
                <w:lang w:val="en-US"/>
              </w:rPr>
            </w:pPr>
            <w:r w:rsidRPr="004D5E0F">
              <w:rPr>
                <w:lang w:val="en-US"/>
              </w:rPr>
              <w:t>Last Review Date</w:t>
            </w:r>
          </w:p>
        </w:tc>
        <w:tc>
          <w:tcPr>
            <w:tcW w:w="4781" w:type="dxa"/>
            <w:tcBorders>
              <w:top w:val="nil"/>
              <w:left w:val="nil"/>
              <w:bottom w:val="single" w:sz="8" w:space="0" w:color="auto"/>
              <w:right w:val="single" w:sz="8" w:space="0" w:color="auto"/>
            </w:tcBorders>
            <w:tcMar>
              <w:top w:w="0" w:type="dxa"/>
              <w:left w:w="108" w:type="dxa"/>
              <w:bottom w:w="0" w:type="dxa"/>
              <w:right w:w="108" w:type="dxa"/>
            </w:tcMar>
            <w:hideMark/>
          </w:tcPr>
          <w:p w14:paraId="3D44137E" w14:textId="77777777" w:rsidR="00375756" w:rsidRPr="004D5E0F" w:rsidRDefault="00375756" w:rsidP="00D048F4">
            <w:pPr>
              <w:rPr>
                <w:lang w:val="en-US"/>
              </w:rPr>
            </w:pPr>
            <w:r w:rsidRPr="004D5E0F">
              <w:rPr>
                <w:lang w:val="en-US"/>
              </w:rPr>
              <w:t>01/09/2022</w:t>
            </w:r>
          </w:p>
          <w:p w14:paraId="3D44137F" w14:textId="77777777" w:rsidR="00375756" w:rsidRPr="004D5E0F" w:rsidRDefault="00375756" w:rsidP="00D048F4">
            <w:pPr>
              <w:rPr>
                <w:lang w:val="en-US"/>
              </w:rPr>
            </w:pPr>
          </w:p>
        </w:tc>
      </w:tr>
      <w:tr w:rsidR="00375756" w:rsidRPr="004D5E0F" w14:paraId="3D441383" w14:textId="77777777" w:rsidTr="002A7D58">
        <w:tc>
          <w:tcPr>
            <w:tcW w:w="4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441381" w14:textId="77777777" w:rsidR="00375756" w:rsidRPr="004D5E0F" w:rsidRDefault="00375756" w:rsidP="00D048F4">
            <w:pPr>
              <w:rPr>
                <w:lang w:val="en-US"/>
              </w:rPr>
            </w:pPr>
            <w:r w:rsidRPr="004D5E0F">
              <w:rPr>
                <w:lang w:val="en-US"/>
              </w:rPr>
              <w:t>Next Review Due</w:t>
            </w:r>
          </w:p>
        </w:tc>
        <w:tc>
          <w:tcPr>
            <w:tcW w:w="4781" w:type="dxa"/>
            <w:tcBorders>
              <w:top w:val="nil"/>
              <w:left w:val="nil"/>
              <w:bottom w:val="single" w:sz="8" w:space="0" w:color="auto"/>
              <w:right w:val="single" w:sz="8" w:space="0" w:color="auto"/>
            </w:tcBorders>
            <w:tcMar>
              <w:top w:w="0" w:type="dxa"/>
              <w:left w:w="108" w:type="dxa"/>
              <w:bottom w:w="0" w:type="dxa"/>
              <w:right w:w="108" w:type="dxa"/>
            </w:tcMar>
            <w:hideMark/>
          </w:tcPr>
          <w:p w14:paraId="3D441382" w14:textId="77777777" w:rsidR="00375756" w:rsidRPr="004D5E0F" w:rsidRDefault="00B76895" w:rsidP="00D048F4">
            <w:pPr>
              <w:rPr>
                <w:lang w:val="en-US"/>
              </w:rPr>
            </w:pPr>
            <w:r>
              <w:rPr>
                <w:lang w:val="en-US"/>
              </w:rPr>
              <w:t>March 2024, unless circumstances require an earlier review</w:t>
            </w:r>
          </w:p>
        </w:tc>
      </w:tr>
    </w:tbl>
    <w:p w14:paraId="3D441384" w14:textId="77777777" w:rsidR="00375756" w:rsidRPr="004D5E0F" w:rsidRDefault="00375756" w:rsidP="00D048F4"/>
    <w:p w14:paraId="3D441385" w14:textId="77777777" w:rsidR="00375756" w:rsidRPr="004D5E0F" w:rsidRDefault="00375756" w:rsidP="00D048F4">
      <w:r w:rsidRPr="004D5E0F">
        <w:t>Approvals</w:t>
      </w:r>
    </w:p>
    <w:bookmarkEnd w:id="3"/>
    <w:p w14:paraId="3D441386" w14:textId="77777777" w:rsidR="00B76895" w:rsidRPr="00F7254E" w:rsidRDefault="00B76895" w:rsidP="00D048F4"/>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536"/>
        <w:gridCol w:w="4810"/>
      </w:tblGrid>
      <w:tr w:rsidR="00B76895" w:rsidRPr="00F7254E" w14:paraId="3D441389" w14:textId="77777777" w:rsidTr="002A7D58">
        <w:tc>
          <w:tcPr>
            <w:tcW w:w="4536" w:type="dxa"/>
            <w:tcBorders>
              <w:bottom w:val="single" w:sz="8" w:space="0" w:color="auto"/>
            </w:tcBorders>
            <w:tcMar>
              <w:top w:w="0" w:type="dxa"/>
              <w:left w:w="108" w:type="dxa"/>
              <w:bottom w:w="0" w:type="dxa"/>
              <w:right w:w="108" w:type="dxa"/>
            </w:tcMar>
            <w:hideMark/>
          </w:tcPr>
          <w:p w14:paraId="3D441387" w14:textId="77777777" w:rsidR="00B76895" w:rsidRPr="00F7254E" w:rsidRDefault="00B76895" w:rsidP="00D048F4">
            <w:pPr>
              <w:rPr>
                <w:b/>
                <w:bCs/>
                <w:lang w:val="en-US"/>
              </w:rPr>
            </w:pPr>
            <w:r w:rsidRPr="00F7254E">
              <w:rPr>
                <w:b/>
                <w:bCs/>
                <w:lang w:val="en-US"/>
              </w:rPr>
              <w:t>Committee / Individual</w:t>
            </w:r>
          </w:p>
        </w:tc>
        <w:tc>
          <w:tcPr>
            <w:tcW w:w="4810" w:type="dxa"/>
            <w:tcBorders>
              <w:bottom w:val="single" w:sz="8" w:space="0" w:color="auto"/>
            </w:tcBorders>
            <w:tcMar>
              <w:top w:w="0" w:type="dxa"/>
              <w:left w:w="108" w:type="dxa"/>
              <w:bottom w:w="0" w:type="dxa"/>
              <w:right w:w="108" w:type="dxa"/>
            </w:tcMar>
            <w:hideMark/>
          </w:tcPr>
          <w:p w14:paraId="3D441388" w14:textId="77777777" w:rsidR="00B76895" w:rsidRPr="00F7254E" w:rsidRDefault="00B76895" w:rsidP="00D048F4">
            <w:pPr>
              <w:rPr>
                <w:b/>
                <w:bCs/>
                <w:lang w:val="en-US"/>
              </w:rPr>
            </w:pPr>
            <w:r w:rsidRPr="00F7254E">
              <w:rPr>
                <w:b/>
                <w:bCs/>
                <w:lang w:val="en-US"/>
              </w:rPr>
              <w:t>Date</w:t>
            </w:r>
          </w:p>
        </w:tc>
      </w:tr>
      <w:tr w:rsidR="00B76895" w:rsidRPr="00F7254E" w14:paraId="3D44138C" w14:textId="77777777" w:rsidTr="002A7D58">
        <w:tc>
          <w:tcPr>
            <w:tcW w:w="4536" w:type="dxa"/>
            <w:tcMar>
              <w:top w:w="0" w:type="dxa"/>
              <w:left w:w="108" w:type="dxa"/>
              <w:bottom w:w="0" w:type="dxa"/>
              <w:right w:w="108" w:type="dxa"/>
            </w:tcMar>
            <w:hideMark/>
          </w:tcPr>
          <w:p w14:paraId="3D44138A" w14:textId="77777777" w:rsidR="00B76895" w:rsidRPr="00F7254E" w:rsidRDefault="00B76895" w:rsidP="00D048F4">
            <w:pPr>
              <w:rPr>
                <w:lang w:val="en-US"/>
              </w:rPr>
            </w:pPr>
            <w:r w:rsidRPr="00E67B6B">
              <w:rPr>
                <w:lang w:val="en-US"/>
              </w:rPr>
              <w:t>Information Governance Group (IGG)</w:t>
            </w:r>
          </w:p>
        </w:tc>
        <w:tc>
          <w:tcPr>
            <w:tcW w:w="4810" w:type="dxa"/>
            <w:tcMar>
              <w:top w:w="0" w:type="dxa"/>
              <w:left w:w="108" w:type="dxa"/>
              <w:bottom w:w="0" w:type="dxa"/>
              <w:right w:w="108" w:type="dxa"/>
            </w:tcMar>
            <w:hideMark/>
          </w:tcPr>
          <w:p w14:paraId="3D44138B" w14:textId="77777777" w:rsidR="00B76895" w:rsidRPr="00F7254E" w:rsidRDefault="00B76895" w:rsidP="00D048F4">
            <w:pPr>
              <w:rPr>
                <w:lang w:val="en-US"/>
              </w:rPr>
            </w:pPr>
            <w:r w:rsidRPr="0070418B">
              <w:rPr>
                <w:lang w:val="en-US"/>
              </w:rPr>
              <w:t>Approved by the Information Governance Group on 28 Nov 2022</w:t>
            </w:r>
          </w:p>
        </w:tc>
      </w:tr>
    </w:tbl>
    <w:p w14:paraId="3D44138D" w14:textId="77777777" w:rsidR="00B76895" w:rsidRPr="004D5E0F" w:rsidRDefault="00B76895" w:rsidP="00A46039">
      <w:pPr>
        <w:pStyle w:val="BodyText"/>
        <w:kinsoku w:val="0"/>
        <w:overflowPunct w:val="0"/>
        <w:rPr>
          <w:spacing w:val="-2"/>
        </w:rPr>
      </w:pPr>
    </w:p>
    <w:p w14:paraId="3D44138E" w14:textId="77777777" w:rsidR="00CE7790" w:rsidRDefault="00CE7790">
      <w:pPr>
        <w:pStyle w:val="BodyText"/>
        <w:kinsoku w:val="0"/>
        <w:overflowPunct w:val="0"/>
        <w:spacing w:before="11"/>
        <w:rPr>
          <w:sz w:val="13"/>
          <w:szCs w:val="13"/>
        </w:rPr>
      </w:pPr>
    </w:p>
    <w:p w14:paraId="3D44138F" w14:textId="77777777" w:rsidR="00CE7790" w:rsidRDefault="00CE7790">
      <w:pPr>
        <w:pStyle w:val="BodyText"/>
        <w:kinsoku w:val="0"/>
        <w:overflowPunct w:val="0"/>
        <w:spacing w:before="93"/>
        <w:ind w:left="119" w:right="114"/>
        <w:jc w:val="both"/>
      </w:pPr>
      <w:r>
        <w:t>The purpose of this privacy policy is to identify what the University’s privacy obligations are to comply</w:t>
      </w:r>
      <w:r>
        <w:rPr>
          <w:spacing w:val="-9"/>
        </w:rPr>
        <w:t xml:space="preserve"> </w:t>
      </w:r>
      <w:r>
        <w:t>with</w:t>
      </w:r>
      <w:r>
        <w:rPr>
          <w:spacing w:val="-7"/>
        </w:rPr>
        <w:t xml:space="preserve"> </w:t>
      </w:r>
      <w:r>
        <w:t>data</w:t>
      </w:r>
      <w:r>
        <w:rPr>
          <w:spacing w:val="-7"/>
        </w:rPr>
        <w:t xml:space="preserve"> </w:t>
      </w:r>
      <w:r>
        <w:t>protection</w:t>
      </w:r>
      <w:r>
        <w:rPr>
          <w:spacing w:val="-7"/>
        </w:rPr>
        <w:t xml:space="preserve"> </w:t>
      </w:r>
      <w:r>
        <w:t>law.</w:t>
      </w:r>
      <w:r>
        <w:rPr>
          <w:spacing w:val="40"/>
        </w:rPr>
        <w:t xml:space="preserve"> </w:t>
      </w:r>
      <w:r>
        <w:t>These</w:t>
      </w:r>
      <w:r>
        <w:rPr>
          <w:spacing w:val="-10"/>
        </w:rPr>
        <w:t xml:space="preserve"> </w:t>
      </w:r>
      <w:r>
        <w:t>obligations</w:t>
      </w:r>
      <w:r>
        <w:rPr>
          <w:spacing w:val="-7"/>
        </w:rPr>
        <w:t xml:space="preserve"> </w:t>
      </w:r>
      <w:r>
        <w:t>are</w:t>
      </w:r>
      <w:r>
        <w:rPr>
          <w:spacing w:val="-10"/>
        </w:rPr>
        <w:t xml:space="preserve"> </w:t>
      </w:r>
      <w:r>
        <w:t>set</w:t>
      </w:r>
      <w:r>
        <w:rPr>
          <w:spacing w:val="-6"/>
        </w:rPr>
        <w:t xml:space="preserve"> </w:t>
      </w:r>
      <w:r>
        <w:t>out</w:t>
      </w:r>
      <w:r>
        <w:rPr>
          <w:spacing w:val="-6"/>
        </w:rPr>
        <w:t xml:space="preserve"> </w:t>
      </w:r>
      <w:r>
        <w:t>in</w:t>
      </w:r>
      <w:r>
        <w:rPr>
          <w:spacing w:val="-10"/>
        </w:rPr>
        <w:t xml:space="preserve"> </w:t>
      </w:r>
      <w:r>
        <w:t>various</w:t>
      </w:r>
      <w:r>
        <w:rPr>
          <w:spacing w:val="-7"/>
        </w:rPr>
        <w:t xml:space="preserve"> </w:t>
      </w:r>
      <w:r>
        <w:t>policies</w:t>
      </w:r>
      <w:r>
        <w:rPr>
          <w:spacing w:val="-7"/>
        </w:rPr>
        <w:t xml:space="preserve"> </w:t>
      </w:r>
      <w:r>
        <w:t>which</w:t>
      </w:r>
      <w:r>
        <w:rPr>
          <w:spacing w:val="-7"/>
        </w:rPr>
        <w:t xml:space="preserve"> </w:t>
      </w:r>
      <w:r>
        <w:t>are</w:t>
      </w:r>
      <w:r>
        <w:rPr>
          <w:spacing w:val="-7"/>
        </w:rPr>
        <w:t xml:space="preserve"> </w:t>
      </w:r>
      <w:r>
        <w:t>listed below as follows:</w:t>
      </w:r>
    </w:p>
    <w:p w14:paraId="3D441390" w14:textId="77777777" w:rsidR="00CE7790" w:rsidRDefault="00CE7790">
      <w:pPr>
        <w:pStyle w:val="BodyText"/>
        <w:kinsoku w:val="0"/>
        <w:overflowPunct w:val="0"/>
        <w:spacing w:before="1"/>
      </w:pPr>
    </w:p>
    <w:p w14:paraId="3D441391" w14:textId="77777777" w:rsidR="00CE7790" w:rsidRDefault="00CE7790">
      <w:pPr>
        <w:pStyle w:val="BodyText"/>
        <w:kinsoku w:val="0"/>
        <w:overflowPunct w:val="0"/>
        <w:spacing w:before="10"/>
        <w:rPr>
          <w:sz w:val="13"/>
          <w:szCs w:val="13"/>
        </w:rPr>
      </w:pPr>
    </w:p>
    <w:p w14:paraId="3D441392" w14:textId="77777777" w:rsidR="00CE7790" w:rsidRDefault="00CE7790">
      <w:pPr>
        <w:pStyle w:val="BodyText"/>
        <w:kinsoku w:val="0"/>
        <w:overflowPunct w:val="0"/>
        <w:spacing w:before="94"/>
        <w:ind w:left="120"/>
        <w:rPr>
          <w:spacing w:val="-2"/>
        </w:rPr>
      </w:pPr>
      <w:bookmarkStart w:id="4" w:name="_Hlk138433765"/>
      <w:r>
        <w:t>The</w:t>
      </w:r>
      <w:r>
        <w:rPr>
          <w:spacing w:val="-10"/>
        </w:rPr>
        <w:t xml:space="preserve"> </w:t>
      </w:r>
      <w:r>
        <w:t>following</w:t>
      </w:r>
      <w:r>
        <w:rPr>
          <w:spacing w:val="-1"/>
        </w:rPr>
        <w:t xml:space="preserve"> </w:t>
      </w:r>
      <w:r>
        <w:t>policies</w:t>
      </w:r>
      <w:r>
        <w:rPr>
          <w:spacing w:val="-3"/>
        </w:rPr>
        <w:t xml:space="preserve"> </w:t>
      </w:r>
      <w:r>
        <w:t>can</w:t>
      </w:r>
      <w:r>
        <w:rPr>
          <w:spacing w:val="-3"/>
        </w:rPr>
        <w:t xml:space="preserve"> </w:t>
      </w:r>
      <w:r>
        <w:t>be</w:t>
      </w:r>
      <w:r>
        <w:rPr>
          <w:spacing w:val="-6"/>
        </w:rPr>
        <w:t xml:space="preserve"> </w:t>
      </w:r>
      <w:r>
        <w:t>found</w:t>
      </w:r>
      <w:r>
        <w:rPr>
          <w:spacing w:val="-4"/>
        </w:rPr>
        <w:t xml:space="preserve"> </w:t>
      </w:r>
      <w:r>
        <w:t>on</w:t>
      </w:r>
      <w:r>
        <w:rPr>
          <w:spacing w:val="-5"/>
        </w:rPr>
        <w:t xml:space="preserve"> </w:t>
      </w:r>
      <w:r>
        <w:t>the</w:t>
      </w:r>
      <w:r>
        <w:rPr>
          <w:spacing w:val="-6"/>
        </w:rPr>
        <w:t xml:space="preserve"> </w:t>
      </w:r>
      <w:r>
        <w:t>Student</w:t>
      </w:r>
      <w:r>
        <w:rPr>
          <w:spacing w:val="-2"/>
        </w:rPr>
        <w:t xml:space="preserve"> </w:t>
      </w:r>
      <w:r>
        <w:t>and</w:t>
      </w:r>
      <w:r>
        <w:rPr>
          <w:spacing w:val="-5"/>
        </w:rPr>
        <w:t xml:space="preserve"> </w:t>
      </w:r>
      <w:r>
        <w:t>Legal</w:t>
      </w:r>
      <w:r>
        <w:rPr>
          <w:spacing w:val="-4"/>
        </w:rPr>
        <w:t xml:space="preserve"> </w:t>
      </w:r>
      <w:r>
        <w:t>Affairs</w:t>
      </w:r>
      <w:r>
        <w:rPr>
          <w:spacing w:val="-6"/>
        </w:rPr>
        <w:t xml:space="preserve"> </w:t>
      </w:r>
      <w:r>
        <w:t>intranet</w:t>
      </w:r>
      <w:r>
        <w:rPr>
          <w:spacing w:val="-1"/>
        </w:rPr>
        <w:t xml:space="preserve"> </w:t>
      </w:r>
      <w:r>
        <w:rPr>
          <w:spacing w:val="-2"/>
        </w:rPr>
        <w:t>page:</w:t>
      </w:r>
    </w:p>
    <w:p w14:paraId="3D441393" w14:textId="77777777" w:rsidR="00CE7790" w:rsidRDefault="00CE7790">
      <w:pPr>
        <w:pStyle w:val="BodyText"/>
        <w:kinsoku w:val="0"/>
        <w:overflowPunct w:val="0"/>
        <w:spacing w:before="9"/>
        <w:rPr>
          <w:sz w:val="21"/>
          <w:szCs w:val="21"/>
        </w:rPr>
      </w:pPr>
    </w:p>
    <w:p w14:paraId="3D441394" w14:textId="77777777" w:rsidR="007554CA" w:rsidRDefault="00CE7790" w:rsidP="007554CA">
      <w:pPr>
        <w:pStyle w:val="BodyText"/>
        <w:numPr>
          <w:ilvl w:val="0"/>
          <w:numId w:val="4"/>
        </w:numPr>
        <w:kinsoku w:val="0"/>
        <w:overflowPunct w:val="0"/>
        <w:rPr>
          <w:spacing w:val="-2"/>
        </w:rPr>
      </w:pPr>
      <w:r>
        <w:t>Data</w:t>
      </w:r>
      <w:r>
        <w:rPr>
          <w:spacing w:val="-5"/>
        </w:rPr>
        <w:t xml:space="preserve"> </w:t>
      </w:r>
      <w:r>
        <w:t>Protection</w:t>
      </w:r>
      <w:r>
        <w:rPr>
          <w:spacing w:val="-6"/>
        </w:rPr>
        <w:t xml:space="preserve"> </w:t>
      </w:r>
      <w:r>
        <w:rPr>
          <w:spacing w:val="-2"/>
        </w:rPr>
        <w:t>Policy</w:t>
      </w:r>
      <w:r w:rsidR="00C86D64">
        <w:rPr>
          <w:spacing w:val="-2"/>
        </w:rPr>
        <w:t xml:space="preserve"> -</w:t>
      </w:r>
      <w:hyperlink r:id="rId8" w:history="1">
        <w:r w:rsidR="00C86D64">
          <w:rPr>
            <w:spacing w:val="-2"/>
            <w:u w:val="single"/>
          </w:rPr>
          <w:t>https://www.mdx.ac.uk/about-us/policies/privacy</w:t>
        </w:r>
      </w:hyperlink>
    </w:p>
    <w:p w14:paraId="3D441395" w14:textId="77777777" w:rsidR="007554CA" w:rsidRPr="007554CA" w:rsidRDefault="007554CA" w:rsidP="007554CA">
      <w:pPr>
        <w:pStyle w:val="BodyText"/>
        <w:kinsoku w:val="0"/>
        <w:overflowPunct w:val="0"/>
        <w:ind w:left="542"/>
        <w:rPr>
          <w:spacing w:val="-2"/>
        </w:rPr>
      </w:pPr>
    </w:p>
    <w:p w14:paraId="3D441396" w14:textId="77777777" w:rsidR="007554CA" w:rsidRDefault="00CE7790" w:rsidP="007554CA">
      <w:pPr>
        <w:pStyle w:val="BodyText"/>
        <w:numPr>
          <w:ilvl w:val="0"/>
          <w:numId w:val="4"/>
        </w:numPr>
        <w:kinsoku w:val="0"/>
        <w:overflowPunct w:val="0"/>
        <w:rPr>
          <w:spacing w:val="-2"/>
        </w:rPr>
      </w:pPr>
      <w:r>
        <w:t>Subject</w:t>
      </w:r>
      <w:r w:rsidRPr="007554CA">
        <w:rPr>
          <w:spacing w:val="-5"/>
        </w:rPr>
        <w:t xml:space="preserve"> </w:t>
      </w:r>
      <w:r>
        <w:t>Access</w:t>
      </w:r>
      <w:r w:rsidRPr="007554CA">
        <w:rPr>
          <w:spacing w:val="-6"/>
        </w:rPr>
        <w:t xml:space="preserve"> </w:t>
      </w:r>
      <w:r>
        <w:t>Request</w:t>
      </w:r>
      <w:r w:rsidRPr="007554CA">
        <w:rPr>
          <w:spacing w:val="-7"/>
        </w:rPr>
        <w:t xml:space="preserve"> </w:t>
      </w:r>
      <w:r w:rsidRPr="007554CA">
        <w:rPr>
          <w:spacing w:val="-2"/>
        </w:rPr>
        <w:t>Policy</w:t>
      </w:r>
      <w:r w:rsidR="00C86D64" w:rsidRPr="007554CA">
        <w:rPr>
          <w:spacing w:val="-2"/>
        </w:rPr>
        <w:t xml:space="preserve"> -</w:t>
      </w:r>
      <w:hyperlink r:id="rId9" w:history="1">
        <w:r w:rsidR="00C86D64" w:rsidRPr="007554CA">
          <w:rPr>
            <w:spacing w:val="-2"/>
            <w:u w:val="single"/>
          </w:rPr>
          <w:t>https://www.mdx.ac.uk/about-us/policies/privacy</w:t>
        </w:r>
      </w:hyperlink>
    </w:p>
    <w:p w14:paraId="3D441397" w14:textId="77777777" w:rsidR="007554CA" w:rsidRDefault="007554CA" w:rsidP="007554CA">
      <w:pPr>
        <w:pStyle w:val="ListParagraph"/>
      </w:pPr>
    </w:p>
    <w:p w14:paraId="3D441398" w14:textId="77777777" w:rsidR="007554CA" w:rsidRDefault="00CE7790" w:rsidP="007554CA">
      <w:pPr>
        <w:pStyle w:val="BodyText"/>
        <w:numPr>
          <w:ilvl w:val="0"/>
          <w:numId w:val="4"/>
        </w:numPr>
        <w:kinsoku w:val="0"/>
        <w:overflowPunct w:val="0"/>
        <w:rPr>
          <w:spacing w:val="-2"/>
        </w:rPr>
      </w:pPr>
      <w:r>
        <w:t>Erasure</w:t>
      </w:r>
      <w:r w:rsidRPr="007554CA">
        <w:rPr>
          <w:spacing w:val="-9"/>
        </w:rPr>
        <w:t xml:space="preserve"> </w:t>
      </w:r>
      <w:r>
        <w:t>Request</w:t>
      </w:r>
      <w:r w:rsidRPr="007554CA">
        <w:rPr>
          <w:spacing w:val="-4"/>
        </w:rPr>
        <w:t xml:space="preserve"> </w:t>
      </w:r>
      <w:r w:rsidRPr="007554CA">
        <w:rPr>
          <w:spacing w:val="-2"/>
        </w:rPr>
        <w:t>Policy</w:t>
      </w:r>
      <w:r w:rsidR="00C86D64" w:rsidRPr="007554CA">
        <w:rPr>
          <w:spacing w:val="-2"/>
        </w:rPr>
        <w:t xml:space="preserve">- </w:t>
      </w:r>
      <w:hyperlink r:id="rId10" w:history="1">
        <w:r w:rsidR="00C86D64" w:rsidRPr="007554CA">
          <w:rPr>
            <w:spacing w:val="-2"/>
            <w:u w:val="single"/>
          </w:rPr>
          <w:t>https://www.mdx.ac.uk/about-us/policies/privacy</w:t>
        </w:r>
      </w:hyperlink>
    </w:p>
    <w:p w14:paraId="3D441399" w14:textId="77777777" w:rsidR="007554CA" w:rsidRDefault="007554CA" w:rsidP="007554CA">
      <w:pPr>
        <w:pStyle w:val="ListParagraph"/>
      </w:pPr>
    </w:p>
    <w:p w14:paraId="3D44139A" w14:textId="77777777" w:rsidR="007554CA" w:rsidRDefault="00CE7790" w:rsidP="007554CA">
      <w:pPr>
        <w:pStyle w:val="BodyText"/>
        <w:numPr>
          <w:ilvl w:val="0"/>
          <w:numId w:val="4"/>
        </w:numPr>
        <w:kinsoku w:val="0"/>
        <w:overflowPunct w:val="0"/>
        <w:rPr>
          <w:spacing w:val="-2"/>
        </w:rPr>
      </w:pPr>
      <w:r>
        <w:t>Privacy</w:t>
      </w:r>
      <w:r w:rsidRPr="007554CA">
        <w:rPr>
          <w:spacing w:val="-7"/>
        </w:rPr>
        <w:t xml:space="preserve"> </w:t>
      </w:r>
      <w:r>
        <w:t>Notice</w:t>
      </w:r>
      <w:r w:rsidRPr="007554CA">
        <w:rPr>
          <w:spacing w:val="-6"/>
        </w:rPr>
        <w:t xml:space="preserve"> </w:t>
      </w:r>
      <w:r>
        <w:t>for</w:t>
      </w:r>
      <w:r w:rsidRPr="007554CA">
        <w:rPr>
          <w:spacing w:val="-3"/>
        </w:rPr>
        <w:t xml:space="preserve"> </w:t>
      </w:r>
      <w:r>
        <w:t>Research</w:t>
      </w:r>
      <w:r w:rsidRPr="007554CA">
        <w:rPr>
          <w:spacing w:val="-4"/>
        </w:rPr>
        <w:t xml:space="preserve"> </w:t>
      </w:r>
      <w:r w:rsidRPr="007554CA">
        <w:rPr>
          <w:spacing w:val="-2"/>
        </w:rPr>
        <w:t>Participants</w:t>
      </w:r>
      <w:r w:rsidR="00C86D64" w:rsidRPr="007554CA">
        <w:rPr>
          <w:spacing w:val="-2"/>
        </w:rPr>
        <w:t xml:space="preserve"> -</w:t>
      </w:r>
      <w:hyperlink r:id="rId11" w:history="1">
        <w:r w:rsidR="00C86D64" w:rsidRPr="007554CA">
          <w:rPr>
            <w:spacing w:val="-2"/>
            <w:u w:val="single"/>
          </w:rPr>
          <w:t>https://www.mdx.ac.uk/about-us/policies/privacy</w:t>
        </w:r>
      </w:hyperlink>
    </w:p>
    <w:p w14:paraId="3D44139B" w14:textId="77777777" w:rsidR="007554CA" w:rsidRDefault="007554CA" w:rsidP="007554CA">
      <w:pPr>
        <w:pStyle w:val="ListParagraph"/>
      </w:pPr>
    </w:p>
    <w:p w14:paraId="3D44139C" w14:textId="77777777" w:rsidR="007554CA" w:rsidRDefault="00CE7790" w:rsidP="007554CA">
      <w:pPr>
        <w:pStyle w:val="BodyText"/>
        <w:numPr>
          <w:ilvl w:val="0"/>
          <w:numId w:val="4"/>
        </w:numPr>
        <w:kinsoku w:val="0"/>
        <w:overflowPunct w:val="0"/>
        <w:rPr>
          <w:spacing w:val="-2"/>
        </w:rPr>
      </w:pPr>
      <w:r>
        <w:t>DPIA</w:t>
      </w:r>
      <w:r w:rsidRPr="007554CA">
        <w:rPr>
          <w:spacing w:val="-2"/>
        </w:rPr>
        <w:t xml:space="preserve"> Policy</w:t>
      </w:r>
      <w:r w:rsidR="00C86D64" w:rsidRPr="007554CA">
        <w:rPr>
          <w:spacing w:val="-2"/>
        </w:rPr>
        <w:t xml:space="preserve"> - </w:t>
      </w:r>
      <w:hyperlink r:id="rId12" w:history="1">
        <w:r w:rsidR="00C86D64" w:rsidRPr="007554CA">
          <w:rPr>
            <w:spacing w:val="-2"/>
            <w:u w:val="single"/>
          </w:rPr>
          <w:t>https://www.mdx.ac.uk/about-us/policies/privacy</w:t>
        </w:r>
      </w:hyperlink>
    </w:p>
    <w:p w14:paraId="3D44139D" w14:textId="77777777" w:rsidR="007554CA" w:rsidRDefault="007554CA" w:rsidP="007554CA">
      <w:pPr>
        <w:pStyle w:val="ListParagraph"/>
      </w:pPr>
    </w:p>
    <w:p w14:paraId="3D44139E" w14:textId="77777777" w:rsidR="007554CA" w:rsidRDefault="00CE7790" w:rsidP="007554CA">
      <w:pPr>
        <w:pStyle w:val="BodyText"/>
        <w:numPr>
          <w:ilvl w:val="0"/>
          <w:numId w:val="4"/>
        </w:numPr>
        <w:kinsoku w:val="0"/>
        <w:overflowPunct w:val="0"/>
        <w:rPr>
          <w:spacing w:val="-2"/>
        </w:rPr>
      </w:pPr>
      <w:r>
        <w:t>Lawful</w:t>
      </w:r>
      <w:r w:rsidRPr="007554CA">
        <w:rPr>
          <w:spacing w:val="-5"/>
        </w:rPr>
        <w:t xml:space="preserve"> </w:t>
      </w:r>
      <w:r>
        <w:t>Bases</w:t>
      </w:r>
      <w:r w:rsidRPr="007554CA">
        <w:rPr>
          <w:spacing w:val="-5"/>
        </w:rPr>
        <w:t xml:space="preserve"> </w:t>
      </w:r>
      <w:r>
        <w:t>of</w:t>
      </w:r>
      <w:r w:rsidRPr="007554CA">
        <w:rPr>
          <w:spacing w:val="-3"/>
        </w:rPr>
        <w:t xml:space="preserve"> </w:t>
      </w:r>
      <w:r>
        <w:t>Processing</w:t>
      </w:r>
      <w:r w:rsidRPr="007554CA">
        <w:rPr>
          <w:spacing w:val="-4"/>
        </w:rPr>
        <w:t xml:space="preserve"> </w:t>
      </w:r>
      <w:r>
        <w:t>Table</w:t>
      </w:r>
      <w:r w:rsidRPr="007554CA">
        <w:rPr>
          <w:spacing w:val="-7"/>
        </w:rPr>
        <w:t xml:space="preserve"> </w:t>
      </w:r>
      <w:r>
        <w:t>for</w:t>
      </w:r>
      <w:r w:rsidRPr="007554CA">
        <w:rPr>
          <w:spacing w:val="-5"/>
        </w:rPr>
        <w:t xml:space="preserve"> </w:t>
      </w:r>
      <w:r>
        <w:t>Processing</w:t>
      </w:r>
      <w:r w:rsidRPr="007554CA">
        <w:rPr>
          <w:spacing w:val="-6"/>
        </w:rPr>
        <w:t xml:space="preserve"> </w:t>
      </w:r>
      <w:r>
        <w:t>Student</w:t>
      </w:r>
      <w:r w:rsidRPr="007554CA">
        <w:rPr>
          <w:spacing w:val="-5"/>
        </w:rPr>
        <w:t xml:space="preserve"> </w:t>
      </w:r>
      <w:r>
        <w:t>Personal</w:t>
      </w:r>
      <w:r w:rsidRPr="007554CA">
        <w:rPr>
          <w:spacing w:val="-5"/>
        </w:rPr>
        <w:t xml:space="preserve"> </w:t>
      </w:r>
      <w:r w:rsidRPr="007554CA">
        <w:rPr>
          <w:spacing w:val="-4"/>
        </w:rPr>
        <w:t>Data</w:t>
      </w:r>
      <w:r w:rsidR="00C86D64" w:rsidRPr="007554CA">
        <w:rPr>
          <w:spacing w:val="-4"/>
        </w:rPr>
        <w:t xml:space="preserve"> - </w:t>
      </w:r>
      <w:hyperlink r:id="rId13" w:history="1">
        <w:r w:rsidR="00C86D64" w:rsidRPr="007554CA">
          <w:rPr>
            <w:spacing w:val="-2"/>
            <w:u w:val="single"/>
          </w:rPr>
          <w:t>https://www.mdx.ac.uk/about-us/policies/privacy</w:t>
        </w:r>
      </w:hyperlink>
    </w:p>
    <w:p w14:paraId="3D44139F" w14:textId="77777777" w:rsidR="007554CA" w:rsidRDefault="007554CA" w:rsidP="007554CA">
      <w:pPr>
        <w:pStyle w:val="ListParagraph"/>
      </w:pPr>
    </w:p>
    <w:p w14:paraId="3D4413A0" w14:textId="77777777" w:rsidR="00C86D64" w:rsidRPr="007554CA" w:rsidRDefault="00CE7790" w:rsidP="007554CA">
      <w:pPr>
        <w:pStyle w:val="BodyText"/>
        <w:numPr>
          <w:ilvl w:val="0"/>
          <w:numId w:val="4"/>
        </w:numPr>
        <w:kinsoku w:val="0"/>
        <w:overflowPunct w:val="0"/>
        <w:rPr>
          <w:spacing w:val="-2"/>
        </w:rPr>
      </w:pPr>
      <w:r>
        <w:t>Statement</w:t>
      </w:r>
      <w:r w:rsidRPr="007554CA">
        <w:rPr>
          <w:spacing w:val="-5"/>
        </w:rPr>
        <w:t xml:space="preserve"> </w:t>
      </w:r>
      <w:r>
        <w:t>of</w:t>
      </w:r>
      <w:r w:rsidRPr="007554CA">
        <w:rPr>
          <w:spacing w:val="-5"/>
        </w:rPr>
        <w:t xml:space="preserve"> </w:t>
      </w:r>
      <w:r>
        <w:t>Tasks</w:t>
      </w:r>
      <w:r w:rsidRPr="007554CA">
        <w:rPr>
          <w:spacing w:val="-6"/>
        </w:rPr>
        <w:t xml:space="preserve"> </w:t>
      </w:r>
      <w:r>
        <w:t>in</w:t>
      </w:r>
      <w:r w:rsidRPr="007554CA">
        <w:rPr>
          <w:spacing w:val="-4"/>
        </w:rPr>
        <w:t xml:space="preserve"> </w:t>
      </w:r>
      <w:r>
        <w:t>the</w:t>
      </w:r>
      <w:r w:rsidRPr="007554CA">
        <w:rPr>
          <w:spacing w:val="-4"/>
        </w:rPr>
        <w:t xml:space="preserve"> </w:t>
      </w:r>
      <w:r>
        <w:t>Public</w:t>
      </w:r>
      <w:r w:rsidRPr="007554CA">
        <w:rPr>
          <w:spacing w:val="-3"/>
        </w:rPr>
        <w:t xml:space="preserve"> </w:t>
      </w:r>
      <w:r w:rsidRPr="007554CA">
        <w:rPr>
          <w:spacing w:val="-2"/>
        </w:rPr>
        <w:t>Interest</w:t>
      </w:r>
      <w:r w:rsidR="00C86D64" w:rsidRPr="007554CA">
        <w:rPr>
          <w:spacing w:val="-2"/>
        </w:rPr>
        <w:t xml:space="preserve"> -</w:t>
      </w:r>
      <w:hyperlink r:id="rId14" w:history="1">
        <w:r w:rsidR="00C86D64" w:rsidRPr="007554CA">
          <w:rPr>
            <w:spacing w:val="-2"/>
            <w:u w:val="single"/>
          </w:rPr>
          <w:t>https://www.mdx.ac.uk/about-us/policies/privacy</w:t>
        </w:r>
      </w:hyperlink>
    </w:p>
    <w:p w14:paraId="3D4413A1" w14:textId="77777777" w:rsidR="007554CA" w:rsidRDefault="007554CA" w:rsidP="007554CA">
      <w:pPr>
        <w:pStyle w:val="ListParagraph"/>
        <w:rPr>
          <w:spacing w:val="-2"/>
        </w:rPr>
      </w:pPr>
    </w:p>
    <w:p w14:paraId="3D4413A2" w14:textId="77777777" w:rsidR="007554CA" w:rsidRDefault="007554CA" w:rsidP="007554CA">
      <w:pPr>
        <w:pStyle w:val="ListParagraph"/>
        <w:numPr>
          <w:ilvl w:val="0"/>
          <w:numId w:val="4"/>
        </w:numPr>
        <w:tabs>
          <w:tab w:val="left" w:pos="840"/>
          <w:tab w:val="left" w:pos="6594"/>
        </w:tabs>
        <w:kinsoku w:val="0"/>
        <w:overflowPunct w:val="0"/>
        <w:spacing w:before="1" w:line="242" w:lineRule="auto"/>
        <w:ind w:right="116"/>
        <w:rPr>
          <w:color w:val="0562C1"/>
          <w:spacing w:val="-2"/>
          <w:sz w:val="22"/>
          <w:szCs w:val="22"/>
        </w:rPr>
      </w:pPr>
      <w:r>
        <w:rPr>
          <w:sz w:val="22"/>
          <w:szCs w:val="22"/>
        </w:rPr>
        <w:lastRenderedPageBreak/>
        <w:t>Privacy</w:t>
      </w:r>
      <w:r>
        <w:rPr>
          <w:spacing w:val="40"/>
          <w:sz w:val="22"/>
          <w:szCs w:val="22"/>
        </w:rPr>
        <w:t xml:space="preserve"> </w:t>
      </w:r>
      <w:r>
        <w:rPr>
          <w:sz w:val="22"/>
          <w:szCs w:val="22"/>
        </w:rPr>
        <w:t>Policy</w:t>
      </w:r>
      <w:r>
        <w:rPr>
          <w:spacing w:val="40"/>
          <w:sz w:val="22"/>
          <w:szCs w:val="22"/>
        </w:rPr>
        <w:t xml:space="preserve"> </w:t>
      </w:r>
      <w:r>
        <w:rPr>
          <w:sz w:val="22"/>
          <w:szCs w:val="22"/>
        </w:rPr>
        <w:t>for</w:t>
      </w:r>
      <w:r>
        <w:rPr>
          <w:spacing w:val="40"/>
          <w:sz w:val="22"/>
          <w:szCs w:val="22"/>
        </w:rPr>
        <w:t xml:space="preserve"> </w:t>
      </w:r>
      <w:r>
        <w:rPr>
          <w:sz w:val="22"/>
          <w:szCs w:val="22"/>
        </w:rPr>
        <w:t>Prospective</w:t>
      </w:r>
      <w:r>
        <w:rPr>
          <w:spacing w:val="40"/>
          <w:sz w:val="22"/>
          <w:szCs w:val="22"/>
        </w:rPr>
        <w:t xml:space="preserve"> </w:t>
      </w:r>
      <w:r>
        <w:rPr>
          <w:sz w:val="22"/>
          <w:szCs w:val="22"/>
        </w:rPr>
        <w:t>and</w:t>
      </w:r>
      <w:r>
        <w:rPr>
          <w:spacing w:val="40"/>
          <w:sz w:val="22"/>
          <w:szCs w:val="22"/>
        </w:rPr>
        <w:t xml:space="preserve"> </w:t>
      </w:r>
      <w:r>
        <w:rPr>
          <w:sz w:val="22"/>
          <w:szCs w:val="22"/>
        </w:rPr>
        <w:t>Applicant</w:t>
      </w:r>
      <w:r>
        <w:rPr>
          <w:spacing w:val="40"/>
          <w:sz w:val="22"/>
          <w:szCs w:val="22"/>
        </w:rPr>
        <w:t xml:space="preserve"> </w:t>
      </w:r>
      <w:r>
        <w:rPr>
          <w:sz w:val="22"/>
          <w:szCs w:val="22"/>
        </w:rPr>
        <w:t>Students</w:t>
      </w:r>
      <w:r>
        <w:rPr>
          <w:sz w:val="22"/>
          <w:szCs w:val="22"/>
        </w:rPr>
        <w:tab/>
      </w:r>
      <w:hyperlink r:id="rId15" w:history="1">
        <w:r>
          <w:rPr>
            <w:color w:val="0562C1"/>
            <w:spacing w:val="-2"/>
            <w:sz w:val="22"/>
            <w:szCs w:val="22"/>
            <w:u w:val="single"/>
          </w:rPr>
          <w:t>https://www.mdx.ac.uk/about-</w:t>
        </w:r>
      </w:hyperlink>
      <w:r>
        <w:rPr>
          <w:color w:val="0562C1"/>
          <w:spacing w:val="-2"/>
          <w:sz w:val="22"/>
          <w:szCs w:val="22"/>
        </w:rPr>
        <w:t xml:space="preserve"> </w:t>
      </w:r>
      <w:hyperlink r:id="rId16" w:history="1">
        <w:r>
          <w:rPr>
            <w:color w:val="0562C1"/>
            <w:spacing w:val="-2"/>
            <w:sz w:val="22"/>
            <w:szCs w:val="22"/>
            <w:u w:val="single"/>
          </w:rPr>
          <w:t>us/policies/privacy/privacy-policy-for-prospective-students</w:t>
        </w:r>
      </w:hyperlink>
    </w:p>
    <w:p w14:paraId="3D4413A3" w14:textId="77777777" w:rsidR="007554CA" w:rsidRDefault="007554CA" w:rsidP="007554CA">
      <w:pPr>
        <w:pStyle w:val="ListParagraph"/>
        <w:rPr>
          <w:sz w:val="22"/>
          <w:szCs w:val="22"/>
        </w:rPr>
      </w:pPr>
    </w:p>
    <w:p w14:paraId="3D4413A4" w14:textId="77777777" w:rsidR="00CE7790" w:rsidRPr="007554CA" w:rsidRDefault="00CE7790" w:rsidP="007554CA">
      <w:pPr>
        <w:pStyle w:val="ListParagraph"/>
        <w:numPr>
          <w:ilvl w:val="0"/>
          <w:numId w:val="4"/>
        </w:numPr>
        <w:tabs>
          <w:tab w:val="left" w:pos="840"/>
          <w:tab w:val="left" w:pos="6594"/>
        </w:tabs>
        <w:kinsoku w:val="0"/>
        <w:overflowPunct w:val="0"/>
        <w:spacing w:before="1" w:line="242" w:lineRule="auto"/>
        <w:ind w:right="116"/>
        <w:rPr>
          <w:color w:val="0562C1"/>
          <w:spacing w:val="-2"/>
          <w:sz w:val="22"/>
          <w:szCs w:val="22"/>
        </w:rPr>
      </w:pPr>
      <w:r w:rsidRPr="007554CA">
        <w:rPr>
          <w:sz w:val="22"/>
          <w:szCs w:val="22"/>
        </w:rPr>
        <w:t>Privacy</w:t>
      </w:r>
      <w:r w:rsidRPr="007554CA">
        <w:rPr>
          <w:spacing w:val="-6"/>
          <w:sz w:val="22"/>
          <w:szCs w:val="22"/>
        </w:rPr>
        <w:t xml:space="preserve"> </w:t>
      </w:r>
      <w:r w:rsidRPr="007554CA">
        <w:rPr>
          <w:sz w:val="22"/>
          <w:szCs w:val="22"/>
        </w:rPr>
        <w:t>Policy</w:t>
      </w:r>
      <w:r w:rsidRPr="007554CA">
        <w:rPr>
          <w:spacing w:val="-7"/>
          <w:sz w:val="22"/>
          <w:szCs w:val="22"/>
        </w:rPr>
        <w:t xml:space="preserve"> </w:t>
      </w:r>
      <w:r w:rsidRPr="007554CA">
        <w:rPr>
          <w:sz w:val="22"/>
          <w:szCs w:val="22"/>
        </w:rPr>
        <w:t>for</w:t>
      </w:r>
      <w:r w:rsidRPr="007554CA">
        <w:rPr>
          <w:spacing w:val="-5"/>
          <w:sz w:val="22"/>
          <w:szCs w:val="22"/>
        </w:rPr>
        <w:t xml:space="preserve"> </w:t>
      </w:r>
      <w:r w:rsidRPr="007554CA">
        <w:rPr>
          <w:sz w:val="22"/>
          <w:szCs w:val="22"/>
        </w:rPr>
        <w:t>Current</w:t>
      </w:r>
      <w:r w:rsidRPr="007554CA">
        <w:rPr>
          <w:spacing w:val="-1"/>
          <w:sz w:val="22"/>
          <w:szCs w:val="22"/>
        </w:rPr>
        <w:t xml:space="preserve"> </w:t>
      </w:r>
      <w:r w:rsidRPr="007554CA">
        <w:rPr>
          <w:spacing w:val="-2"/>
          <w:sz w:val="22"/>
          <w:szCs w:val="22"/>
        </w:rPr>
        <w:t>Students</w:t>
      </w:r>
      <w:r w:rsidR="00C86D64" w:rsidRPr="007554CA">
        <w:rPr>
          <w:spacing w:val="-2"/>
          <w:sz w:val="22"/>
          <w:szCs w:val="22"/>
        </w:rPr>
        <w:t xml:space="preserve"> </w:t>
      </w:r>
    </w:p>
    <w:p w14:paraId="3D4413A5" w14:textId="77777777" w:rsidR="00F52ADF" w:rsidRDefault="007554CA" w:rsidP="00F52ADF">
      <w:pPr>
        <w:pStyle w:val="BodyText"/>
        <w:kinsoku w:val="0"/>
        <w:overflowPunct w:val="0"/>
        <w:spacing w:before="2"/>
        <w:ind w:left="120"/>
        <w:rPr>
          <w:spacing w:val="-2"/>
        </w:rPr>
      </w:pPr>
      <w:r>
        <w:rPr>
          <w:spacing w:val="-2"/>
        </w:rPr>
        <w:tab/>
      </w:r>
      <w:r w:rsidR="00CE7790">
        <w:rPr>
          <w:spacing w:val="-2"/>
        </w:rPr>
        <w:t>https:/</w:t>
      </w:r>
      <w:hyperlink r:id="rId17" w:history="1">
        <w:r w:rsidR="00CE7790">
          <w:rPr>
            <w:spacing w:val="-2"/>
          </w:rPr>
          <w:t>/w</w:t>
        </w:r>
      </w:hyperlink>
      <w:r w:rsidR="00CE7790">
        <w:rPr>
          <w:spacing w:val="-2"/>
        </w:rPr>
        <w:t>w</w:t>
      </w:r>
      <w:hyperlink r:id="rId18" w:history="1">
        <w:r w:rsidR="00CE7790">
          <w:rPr>
            <w:spacing w:val="-2"/>
          </w:rPr>
          <w:t>w.mdx.ac.uk/about-us/policies/privacy/privacy-policy-for-current-students</w:t>
        </w:r>
      </w:hyperlink>
    </w:p>
    <w:p w14:paraId="3D4413A6" w14:textId="77777777" w:rsidR="00F52ADF" w:rsidRDefault="00F52ADF" w:rsidP="00F52ADF">
      <w:pPr>
        <w:pStyle w:val="BodyText"/>
        <w:kinsoku w:val="0"/>
        <w:overflowPunct w:val="0"/>
        <w:spacing w:before="2"/>
        <w:rPr>
          <w:spacing w:val="-2"/>
        </w:rPr>
      </w:pPr>
    </w:p>
    <w:p w14:paraId="3D4413A7" w14:textId="77777777" w:rsidR="00F52ADF" w:rsidRDefault="00F52ADF" w:rsidP="00F52ADF">
      <w:pPr>
        <w:pStyle w:val="ListParagraph"/>
        <w:numPr>
          <w:ilvl w:val="0"/>
          <w:numId w:val="3"/>
        </w:numPr>
        <w:tabs>
          <w:tab w:val="left" w:pos="840"/>
        </w:tabs>
        <w:kinsoku w:val="0"/>
        <w:overflowPunct w:val="0"/>
        <w:spacing w:before="80"/>
        <w:ind w:left="119" w:right="4258" w:firstLine="360"/>
        <w:rPr>
          <w:color w:val="0562C1"/>
          <w:spacing w:val="-2"/>
          <w:sz w:val="22"/>
          <w:szCs w:val="22"/>
        </w:rPr>
      </w:pPr>
      <w:r>
        <w:rPr>
          <w:sz w:val="22"/>
          <w:szCs w:val="22"/>
        </w:rPr>
        <w:t xml:space="preserve">Privacy policy for Alumni Association] </w:t>
      </w:r>
      <w:hyperlink r:id="rId19" w:history="1">
        <w:r w:rsidR="007554CA" w:rsidRPr="0063661A">
          <w:rPr>
            <w:rStyle w:val="Hyperlink"/>
            <w:rFonts w:cs="Arial"/>
            <w:spacing w:val="-2"/>
            <w:sz w:val="22"/>
            <w:szCs w:val="22"/>
          </w:rPr>
          <w:t>https://www.mdx.ac.uk/about-us/alumni/privacy-policy</w:t>
        </w:r>
      </w:hyperlink>
    </w:p>
    <w:p w14:paraId="3D4413A8" w14:textId="77777777" w:rsidR="00F52ADF" w:rsidRDefault="00F52ADF" w:rsidP="00F52ADF">
      <w:pPr>
        <w:pStyle w:val="BodyText"/>
        <w:kinsoku w:val="0"/>
        <w:overflowPunct w:val="0"/>
        <w:rPr>
          <w:sz w:val="20"/>
          <w:szCs w:val="20"/>
        </w:rPr>
      </w:pPr>
    </w:p>
    <w:p w14:paraId="3D4413A9" w14:textId="77777777" w:rsidR="00F52ADF" w:rsidRDefault="00F52ADF" w:rsidP="00F52ADF">
      <w:pPr>
        <w:pStyle w:val="BodyText"/>
        <w:kinsoku w:val="0"/>
        <w:overflowPunct w:val="0"/>
        <w:spacing w:before="10"/>
        <w:rPr>
          <w:sz w:val="15"/>
          <w:szCs w:val="15"/>
        </w:rPr>
      </w:pPr>
    </w:p>
    <w:p w14:paraId="3D4413AA" w14:textId="77777777" w:rsidR="00F52ADF" w:rsidRDefault="00F52ADF" w:rsidP="00F52ADF">
      <w:pPr>
        <w:pStyle w:val="ListParagraph"/>
        <w:numPr>
          <w:ilvl w:val="0"/>
          <w:numId w:val="3"/>
        </w:numPr>
        <w:tabs>
          <w:tab w:val="left" w:pos="840"/>
        </w:tabs>
        <w:kinsoku w:val="0"/>
        <w:overflowPunct w:val="0"/>
        <w:spacing w:before="94" w:line="252" w:lineRule="exact"/>
        <w:ind w:left="839" w:hanging="361"/>
        <w:rPr>
          <w:spacing w:val="-2"/>
          <w:sz w:val="22"/>
          <w:szCs w:val="22"/>
        </w:rPr>
      </w:pPr>
      <w:r>
        <w:rPr>
          <w:sz w:val="22"/>
          <w:szCs w:val="22"/>
        </w:rPr>
        <w:t>Privacy</w:t>
      </w:r>
      <w:r>
        <w:rPr>
          <w:spacing w:val="-7"/>
          <w:sz w:val="22"/>
          <w:szCs w:val="22"/>
        </w:rPr>
        <w:t xml:space="preserve"> </w:t>
      </w:r>
      <w:r>
        <w:rPr>
          <w:sz w:val="22"/>
          <w:szCs w:val="22"/>
        </w:rPr>
        <w:t>policy</w:t>
      </w:r>
      <w:r>
        <w:rPr>
          <w:spacing w:val="-7"/>
          <w:sz w:val="22"/>
          <w:szCs w:val="22"/>
        </w:rPr>
        <w:t xml:space="preserve"> </w:t>
      </w:r>
      <w:r>
        <w:rPr>
          <w:sz w:val="22"/>
          <w:szCs w:val="22"/>
        </w:rPr>
        <w:t>for</w:t>
      </w:r>
      <w:r>
        <w:rPr>
          <w:spacing w:val="-6"/>
          <w:sz w:val="22"/>
          <w:szCs w:val="22"/>
        </w:rPr>
        <w:t xml:space="preserve"> </w:t>
      </w:r>
      <w:r>
        <w:rPr>
          <w:sz w:val="22"/>
          <w:szCs w:val="22"/>
        </w:rPr>
        <w:t>Education</w:t>
      </w:r>
      <w:r>
        <w:rPr>
          <w:spacing w:val="-4"/>
          <w:sz w:val="22"/>
          <w:szCs w:val="22"/>
        </w:rPr>
        <w:t xml:space="preserve"> </w:t>
      </w:r>
      <w:r>
        <w:rPr>
          <w:sz w:val="22"/>
          <w:szCs w:val="22"/>
        </w:rPr>
        <w:t>Liaison</w:t>
      </w:r>
      <w:r>
        <w:rPr>
          <w:spacing w:val="-5"/>
          <w:sz w:val="22"/>
          <w:szCs w:val="22"/>
        </w:rPr>
        <w:t xml:space="preserve"> </w:t>
      </w:r>
      <w:r>
        <w:rPr>
          <w:sz w:val="22"/>
          <w:szCs w:val="22"/>
        </w:rPr>
        <w:t>and</w:t>
      </w:r>
      <w:r>
        <w:rPr>
          <w:spacing w:val="-4"/>
          <w:sz w:val="22"/>
          <w:szCs w:val="22"/>
        </w:rPr>
        <w:t xml:space="preserve"> </w:t>
      </w:r>
      <w:r>
        <w:rPr>
          <w:spacing w:val="-2"/>
          <w:sz w:val="22"/>
          <w:szCs w:val="22"/>
        </w:rPr>
        <w:t>Outreach]</w:t>
      </w:r>
    </w:p>
    <w:p w14:paraId="3D4413AB" w14:textId="77777777" w:rsidR="00F52ADF" w:rsidRDefault="00F52ADF" w:rsidP="00F52ADF">
      <w:pPr>
        <w:pStyle w:val="BodyText"/>
        <w:kinsoku w:val="0"/>
        <w:overflowPunct w:val="0"/>
        <w:ind w:left="119" w:right="794"/>
        <w:rPr>
          <w:spacing w:val="-2"/>
        </w:rPr>
      </w:pPr>
      <w:r>
        <w:rPr>
          <w:spacing w:val="-2"/>
        </w:rPr>
        <w:t>https:/</w:t>
      </w:r>
      <w:hyperlink r:id="rId20" w:history="1">
        <w:r>
          <w:rPr>
            <w:spacing w:val="-2"/>
          </w:rPr>
          <w:t>/w</w:t>
        </w:r>
      </w:hyperlink>
      <w:r>
        <w:rPr>
          <w:spacing w:val="-2"/>
        </w:rPr>
        <w:t>w</w:t>
      </w:r>
      <w:hyperlink r:id="rId21" w:history="1">
        <w:r>
          <w:rPr>
            <w:spacing w:val="-2"/>
          </w:rPr>
          <w:t>w.mdx.ac.uk/study-with-us/information-for-schools/privacy-policy-for-education-</w:t>
        </w:r>
      </w:hyperlink>
      <w:r>
        <w:rPr>
          <w:spacing w:val="-2"/>
        </w:rPr>
        <w:t xml:space="preserve"> liaison-and-outreach</w:t>
      </w:r>
    </w:p>
    <w:p w14:paraId="3D4413AC" w14:textId="77777777" w:rsidR="00F52ADF" w:rsidRDefault="00F52ADF" w:rsidP="00F52ADF">
      <w:pPr>
        <w:pStyle w:val="BodyText"/>
        <w:kinsoku w:val="0"/>
        <w:overflowPunct w:val="0"/>
        <w:spacing w:before="10"/>
        <w:rPr>
          <w:sz w:val="21"/>
          <w:szCs w:val="21"/>
        </w:rPr>
      </w:pPr>
    </w:p>
    <w:p w14:paraId="3D4413AD" w14:textId="77777777" w:rsidR="00F52ADF" w:rsidRDefault="00F52ADF" w:rsidP="00F52ADF">
      <w:pPr>
        <w:pStyle w:val="ListParagraph"/>
        <w:numPr>
          <w:ilvl w:val="0"/>
          <w:numId w:val="3"/>
        </w:numPr>
        <w:tabs>
          <w:tab w:val="left" w:pos="839"/>
        </w:tabs>
        <w:kinsoku w:val="0"/>
        <w:overflowPunct w:val="0"/>
        <w:ind w:left="118" w:right="838" w:firstLine="360"/>
        <w:jc w:val="both"/>
        <w:rPr>
          <w:color w:val="0562C1"/>
          <w:spacing w:val="-2"/>
          <w:sz w:val="22"/>
          <w:szCs w:val="22"/>
        </w:rPr>
      </w:pPr>
      <w:r>
        <w:rPr>
          <w:sz w:val="22"/>
          <w:szCs w:val="22"/>
        </w:rPr>
        <w:t>Privacy</w:t>
      </w:r>
      <w:r>
        <w:rPr>
          <w:spacing w:val="-6"/>
          <w:sz w:val="22"/>
          <w:szCs w:val="22"/>
        </w:rPr>
        <w:t xml:space="preserve"> </w:t>
      </w:r>
      <w:r>
        <w:rPr>
          <w:sz w:val="22"/>
          <w:szCs w:val="22"/>
        </w:rPr>
        <w:t>policy</w:t>
      </w:r>
      <w:r>
        <w:rPr>
          <w:spacing w:val="-5"/>
          <w:sz w:val="22"/>
          <w:szCs w:val="22"/>
        </w:rPr>
        <w:t xml:space="preserve"> </w:t>
      </w:r>
      <w:r>
        <w:rPr>
          <w:sz w:val="22"/>
          <w:szCs w:val="22"/>
        </w:rPr>
        <w:t>for</w:t>
      </w:r>
      <w:r>
        <w:rPr>
          <w:spacing w:val="-5"/>
          <w:sz w:val="22"/>
          <w:szCs w:val="22"/>
        </w:rPr>
        <w:t xml:space="preserve"> </w:t>
      </w:r>
      <w:r>
        <w:rPr>
          <w:sz w:val="22"/>
          <w:szCs w:val="22"/>
        </w:rPr>
        <w:t>Employees,</w:t>
      </w:r>
      <w:r>
        <w:rPr>
          <w:spacing w:val="-7"/>
          <w:sz w:val="22"/>
          <w:szCs w:val="22"/>
        </w:rPr>
        <w:t xml:space="preserve"> </w:t>
      </w:r>
      <w:r>
        <w:rPr>
          <w:sz w:val="22"/>
          <w:szCs w:val="22"/>
        </w:rPr>
        <w:t>Workers,</w:t>
      </w:r>
      <w:r>
        <w:rPr>
          <w:spacing w:val="-2"/>
          <w:sz w:val="22"/>
          <w:szCs w:val="22"/>
        </w:rPr>
        <w:t xml:space="preserve"> </w:t>
      </w:r>
      <w:r>
        <w:rPr>
          <w:sz w:val="22"/>
          <w:szCs w:val="22"/>
        </w:rPr>
        <w:t>Contractors,</w:t>
      </w:r>
      <w:r>
        <w:rPr>
          <w:spacing w:val="-4"/>
          <w:sz w:val="22"/>
          <w:szCs w:val="22"/>
        </w:rPr>
        <w:t xml:space="preserve"> </w:t>
      </w:r>
      <w:r>
        <w:rPr>
          <w:sz w:val="22"/>
          <w:szCs w:val="22"/>
        </w:rPr>
        <w:t>Honorary</w:t>
      </w:r>
      <w:r>
        <w:rPr>
          <w:spacing w:val="-6"/>
          <w:sz w:val="22"/>
          <w:szCs w:val="22"/>
        </w:rPr>
        <w:t xml:space="preserve"> </w:t>
      </w:r>
      <w:r>
        <w:rPr>
          <w:sz w:val="22"/>
          <w:szCs w:val="22"/>
        </w:rPr>
        <w:t>staff</w:t>
      </w:r>
      <w:r>
        <w:rPr>
          <w:spacing w:val="-5"/>
          <w:sz w:val="22"/>
          <w:szCs w:val="22"/>
        </w:rPr>
        <w:t xml:space="preserve"> </w:t>
      </w:r>
      <w:r>
        <w:rPr>
          <w:sz w:val="22"/>
          <w:szCs w:val="22"/>
        </w:rPr>
        <w:t>and</w:t>
      </w:r>
      <w:r>
        <w:rPr>
          <w:spacing w:val="-4"/>
          <w:sz w:val="22"/>
          <w:szCs w:val="22"/>
        </w:rPr>
        <w:t xml:space="preserve"> </w:t>
      </w:r>
      <w:r>
        <w:rPr>
          <w:sz w:val="22"/>
          <w:szCs w:val="22"/>
        </w:rPr>
        <w:t xml:space="preserve">Externals </w:t>
      </w:r>
      <w:hyperlink r:id="rId22" w:history="1">
        <w:r>
          <w:rPr>
            <w:color w:val="0562C1"/>
            <w:sz w:val="22"/>
            <w:szCs w:val="22"/>
            <w:u w:val="single"/>
          </w:rPr>
          <w:t>https://www.mdx.ac.uk/ data/assets/</w:t>
        </w:r>
        <w:proofErr w:type="spellStart"/>
        <w:r>
          <w:rPr>
            <w:color w:val="0562C1"/>
            <w:sz w:val="22"/>
            <w:szCs w:val="22"/>
            <w:u w:val="single"/>
          </w:rPr>
          <w:t>pdf_file</w:t>
        </w:r>
        <w:proofErr w:type="spellEnd"/>
        <w:r>
          <w:rPr>
            <w:color w:val="0562C1"/>
            <w:sz w:val="22"/>
            <w:szCs w:val="22"/>
            <w:u w:val="single"/>
          </w:rPr>
          <w:t>/0028/605449/Middlesex-University-Group-</w:t>
        </w:r>
      </w:hyperlink>
      <w:r>
        <w:rPr>
          <w:color w:val="0562C1"/>
          <w:sz w:val="22"/>
          <w:szCs w:val="22"/>
        </w:rPr>
        <w:t xml:space="preserve"> </w:t>
      </w:r>
      <w:hyperlink r:id="rId23" w:history="1">
        <w:r>
          <w:rPr>
            <w:color w:val="0562C1"/>
            <w:spacing w:val="-2"/>
            <w:sz w:val="22"/>
            <w:szCs w:val="22"/>
            <w:u w:val="single"/>
          </w:rPr>
          <w:t>Privacy-Notice.pdf</w:t>
        </w:r>
      </w:hyperlink>
    </w:p>
    <w:p w14:paraId="3D4413AE" w14:textId="77777777" w:rsidR="00F52ADF" w:rsidRDefault="00F52ADF" w:rsidP="00F52ADF">
      <w:pPr>
        <w:pStyle w:val="BodyText"/>
        <w:kinsoku w:val="0"/>
        <w:overflowPunct w:val="0"/>
        <w:rPr>
          <w:sz w:val="20"/>
          <w:szCs w:val="20"/>
        </w:rPr>
      </w:pPr>
    </w:p>
    <w:p w14:paraId="3D4413AF" w14:textId="77777777" w:rsidR="00F52ADF" w:rsidRDefault="00F52ADF" w:rsidP="00F52ADF">
      <w:pPr>
        <w:pStyle w:val="BodyText"/>
        <w:kinsoku w:val="0"/>
        <w:overflowPunct w:val="0"/>
        <w:spacing w:before="10"/>
        <w:rPr>
          <w:sz w:val="15"/>
          <w:szCs w:val="15"/>
        </w:rPr>
      </w:pPr>
    </w:p>
    <w:p w14:paraId="3D4413B0" w14:textId="77777777" w:rsidR="00F52ADF" w:rsidRDefault="00F52ADF" w:rsidP="00F52ADF">
      <w:pPr>
        <w:pStyle w:val="ListParagraph"/>
        <w:numPr>
          <w:ilvl w:val="0"/>
          <w:numId w:val="3"/>
        </w:numPr>
        <w:tabs>
          <w:tab w:val="left" w:pos="840"/>
        </w:tabs>
        <w:kinsoku w:val="0"/>
        <w:overflowPunct w:val="0"/>
        <w:spacing w:before="94"/>
        <w:ind w:left="839" w:hanging="361"/>
        <w:rPr>
          <w:spacing w:val="-2"/>
          <w:sz w:val="22"/>
          <w:szCs w:val="22"/>
        </w:rPr>
      </w:pPr>
      <w:r>
        <w:rPr>
          <w:sz w:val="22"/>
          <w:szCs w:val="22"/>
        </w:rPr>
        <w:t>Privacy</w:t>
      </w:r>
      <w:r>
        <w:rPr>
          <w:spacing w:val="-7"/>
          <w:sz w:val="22"/>
          <w:szCs w:val="22"/>
        </w:rPr>
        <w:t xml:space="preserve"> </w:t>
      </w:r>
      <w:r>
        <w:rPr>
          <w:sz w:val="22"/>
          <w:szCs w:val="22"/>
        </w:rPr>
        <w:t>Notice</w:t>
      </w:r>
      <w:r>
        <w:rPr>
          <w:spacing w:val="-6"/>
          <w:sz w:val="22"/>
          <w:szCs w:val="22"/>
        </w:rPr>
        <w:t xml:space="preserve"> </w:t>
      </w:r>
      <w:r>
        <w:rPr>
          <w:sz w:val="22"/>
          <w:szCs w:val="22"/>
        </w:rPr>
        <w:t>for</w:t>
      </w:r>
      <w:r>
        <w:rPr>
          <w:spacing w:val="-3"/>
          <w:sz w:val="22"/>
          <w:szCs w:val="22"/>
        </w:rPr>
        <w:t xml:space="preserve"> </w:t>
      </w:r>
      <w:r>
        <w:rPr>
          <w:sz w:val="22"/>
          <w:szCs w:val="22"/>
        </w:rPr>
        <w:t>Research</w:t>
      </w:r>
      <w:r>
        <w:rPr>
          <w:spacing w:val="-4"/>
          <w:sz w:val="22"/>
          <w:szCs w:val="22"/>
        </w:rPr>
        <w:t xml:space="preserve"> </w:t>
      </w:r>
      <w:r>
        <w:rPr>
          <w:spacing w:val="-2"/>
          <w:sz w:val="22"/>
          <w:szCs w:val="22"/>
        </w:rPr>
        <w:t>Participants</w:t>
      </w:r>
    </w:p>
    <w:p w14:paraId="3D4413B1" w14:textId="77777777" w:rsidR="00F52ADF" w:rsidRDefault="007B4855" w:rsidP="00F52ADF">
      <w:pPr>
        <w:pStyle w:val="BodyText"/>
        <w:kinsoku w:val="0"/>
        <w:overflowPunct w:val="0"/>
        <w:spacing w:before="1"/>
        <w:ind w:left="119"/>
        <w:rPr>
          <w:color w:val="0562C1"/>
          <w:spacing w:val="-2"/>
        </w:rPr>
      </w:pPr>
      <w:hyperlink r:id="rId24" w:history="1">
        <w:r w:rsidR="00F52ADF">
          <w:rPr>
            <w:color w:val="0562C1"/>
            <w:spacing w:val="-2"/>
            <w:u w:val="single"/>
          </w:rPr>
          <w:t>https://www.mdx.ac.uk/about-us/policies/privacy/privacy-notice-for-research-participants</w:t>
        </w:r>
      </w:hyperlink>
    </w:p>
    <w:bookmarkEnd w:id="4"/>
    <w:p w14:paraId="3D4413B2" w14:textId="77777777" w:rsidR="00F52ADF" w:rsidRDefault="00F52ADF" w:rsidP="007554CA">
      <w:pPr>
        <w:pStyle w:val="BodyText"/>
        <w:kinsoku w:val="0"/>
        <w:overflowPunct w:val="0"/>
        <w:spacing w:before="2"/>
        <w:rPr>
          <w:spacing w:val="-2"/>
        </w:rPr>
      </w:pPr>
    </w:p>
    <w:p w14:paraId="3D4413B3" w14:textId="77777777" w:rsidR="00F52ADF" w:rsidRDefault="00F52ADF" w:rsidP="00F52ADF">
      <w:pPr>
        <w:pStyle w:val="BodyText"/>
        <w:kinsoku w:val="0"/>
        <w:overflowPunct w:val="0"/>
        <w:spacing w:before="92"/>
        <w:ind w:left="120"/>
        <w:rPr>
          <w:b/>
          <w:bCs/>
          <w:spacing w:val="-2"/>
          <w:sz w:val="24"/>
          <w:szCs w:val="24"/>
        </w:rPr>
      </w:pPr>
      <w:r>
        <w:rPr>
          <w:b/>
          <w:bCs/>
          <w:sz w:val="24"/>
          <w:szCs w:val="24"/>
        </w:rPr>
        <w:t>The</w:t>
      </w:r>
      <w:r>
        <w:rPr>
          <w:b/>
          <w:bCs/>
          <w:spacing w:val="-5"/>
          <w:sz w:val="24"/>
          <w:szCs w:val="24"/>
        </w:rPr>
        <w:t xml:space="preserve"> </w:t>
      </w:r>
      <w:r>
        <w:rPr>
          <w:b/>
          <w:bCs/>
          <w:sz w:val="24"/>
          <w:szCs w:val="24"/>
        </w:rPr>
        <w:t>University’s</w:t>
      </w:r>
      <w:r>
        <w:rPr>
          <w:b/>
          <w:bCs/>
          <w:spacing w:val="-4"/>
          <w:sz w:val="24"/>
          <w:szCs w:val="24"/>
        </w:rPr>
        <w:t xml:space="preserve"> </w:t>
      </w:r>
      <w:r>
        <w:rPr>
          <w:b/>
          <w:bCs/>
          <w:spacing w:val="-2"/>
          <w:sz w:val="24"/>
          <w:szCs w:val="24"/>
        </w:rPr>
        <w:t>Objectives</w:t>
      </w:r>
    </w:p>
    <w:p w14:paraId="3D4413B4" w14:textId="77777777" w:rsidR="00F52ADF" w:rsidRDefault="00F52ADF" w:rsidP="00F52ADF">
      <w:pPr>
        <w:pStyle w:val="BodyText"/>
        <w:kinsoku w:val="0"/>
        <w:overflowPunct w:val="0"/>
        <w:spacing w:before="10"/>
        <w:rPr>
          <w:b/>
          <w:bCs/>
          <w:sz w:val="21"/>
          <w:szCs w:val="21"/>
        </w:rPr>
      </w:pPr>
    </w:p>
    <w:p w14:paraId="3D4413B5" w14:textId="77777777" w:rsidR="00F52ADF" w:rsidRDefault="00F52ADF" w:rsidP="00F52ADF">
      <w:pPr>
        <w:pStyle w:val="BodyText"/>
        <w:kinsoku w:val="0"/>
        <w:overflowPunct w:val="0"/>
        <w:ind w:left="120"/>
        <w:rPr>
          <w:spacing w:val="-2"/>
        </w:rPr>
      </w:pPr>
      <w:r>
        <w:t>The</w:t>
      </w:r>
      <w:r>
        <w:rPr>
          <w:spacing w:val="-6"/>
        </w:rPr>
        <w:t xml:space="preserve"> </w:t>
      </w:r>
      <w:r>
        <w:t>University</w:t>
      </w:r>
      <w:r>
        <w:rPr>
          <w:spacing w:val="-6"/>
        </w:rPr>
        <w:t xml:space="preserve"> </w:t>
      </w:r>
      <w:r>
        <w:t>must</w:t>
      </w:r>
      <w:r>
        <w:rPr>
          <w:spacing w:val="-3"/>
        </w:rPr>
        <w:t xml:space="preserve"> </w:t>
      </w:r>
      <w:r>
        <w:t>ensure</w:t>
      </w:r>
      <w:r>
        <w:rPr>
          <w:spacing w:val="-6"/>
        </w:rPr>
        <w:t xml:space="preserve"> </w:t>
      </w:r>
      <w:r>
        <w:t>the</w:t>
      </w:r>
      <w:r>
        <w:rPr>
          <w:spacing w:val="-5"/>
        </w:rPr>
        <w:t xml:space="preserve"> </w:t>
      </w:r>
      <w:r>
        <w:rPr>
          <w:spacing w:val="-2"/>
        </w:rPr>
        <w:t>following:</w:t>
      </w:r>
    </w:p>
    <w:p w14:paraId="3D4413B6" w14:textId="77777777" w:rsidR="00F52ADF" w:rsidRDefault="00F52ADF" w:rsidP="00F52ADF">
      <w:pPr>
        <w:pStyle w:val="BodyText"/>
        <w:kinsoku w:val="0"/>
        <w:overflowPunct w:val="0"/>
        <w:spacing w:before="1"/>
      </w:pPr>
    </w:p>
    <w:p w14:paraId="3D4413B7" w14:textId="77777777" w:rsidR="00F52ADF" w:rsidRDefault="00F52ADF" w:rsidP="00F52ADF">
      <w:pPr>
        <w:pStyle w:val="ListParagraph"/>
        <w:numPr>
          <w:ilvl w:val="0"/>
          <w:numId w:val="2"/>
        </w:numPr>
        <w:tabs>
          <w:tab w:val="left" w:pos="840"/>
        </w:tabs>
        <w:kinsoku w:val="0"/>
        <w:overflowPunct w:val="0"/>
        <w:ind w:right="117"/>
        <w:jc w:val="both"/>
        <w:rPr>
          <w:sz w:val="22"/>
          <w:szCs w:val="22"/>
        </w:rPr>
      </w:pPr>
      <w:r>
        <w:rPr>
          <w:sz w:val="22"/>
          <w:szCs w:val="22"/>
        </w:rPr>
        <w:t>Policies and procedures are in place that relate to the processing and management of personal data;</w:t>
      </w:r>
    </w:p>
    <w:p w14:paraId="3D4413B8" w14:textId="77777777" w:rsidR="00F52ADF" w:rsidRDefault="00F52ADF" w:rsidP="00F52ADF">
      <w:pPr>
        <w:pStyle w:val="BodyText"/>
        <w:kinsoku w:val="0"/>
        <w:overflowPunct w:val="0"/>
        <w:spacing w:before="11"/>
        <w:rPr>
          <w:sz w:val="21"/>
          <w:szCs w:val="21"/>
        </w:rPr>
      </w:pPr>
    </w:p>
    <w:p w14:paraId="3D4413B9" w14:textId="77777777" w:rsidR="00F52ADF" w:rsidRDefault="00F52ADF" w:rsidP="00F52ADF">
      <w:pPr>
        <w:pStyle w:val="ListParagraph"/>
        <w:numPr>
          <w:ilvl w:val="0"/>
          <w:numId w:val="2"/>
        </w:numPr>
        <w:tabs>
          <w:tab w:val="left" w:pos="840"/>
        </w:tabs>
        <w:kinsoku w:val="0"/>
        <w:overflowPunct w:val="0"/>
        <w:ind w:right="118"/>
        <w:jc w:val="both"/>
        <w:rPr>
          <w:sz w:val="22"/>
          <w:szCs w:val="22"/>
        </w:rPr>
      </w:pPr>
      <w:r>
        <w:rPr>
          <w:sz w:val="22"/>
          <w:szCs w:val="22"/>
        </w:rPr>
        <w:t>Individuals personal data is processed in accordance with the data protection principles which are included in the University’s Data Protection Policy;</w:t>
      </w:r>
    </w:p>
    <w:p w14:paraId="3D4413BA" w14:textId="77777777" w:rsidR="00F52ADF" w:rsidRDefault="00F52ADF" w:rsidP="00F52ADF">
      <w:pPr>
        <w:pStyle w:val="BodyText"/>
        <w:kinsoku w:val="0"/>
        <w:overflowPunct w:val="0"/>
        <w:spacing w:before="2"/>
      </w:pPr>
    </w:p>
    <w:p w14:paraId="3D4413BB" w14:textId="77777777" w:rsidR="00F52ADF" w:rsidRDefault="00F52ADF" w:rsidP="00F52ADF">
      <w:pPr>
        <w:pStyle w:val="ListParagraph"/>
        <w:numPr>
          <w:ilvl w:val="0"/>
          <w:numId w:val="2"/>
        </w:numPr>
        <w:tabs>
          <w:tab w:val="left" w:pos="840"/>
        </w:tabs>
        <w:kinsoku w:val="0"/>
        <w:overflowPunct w:val="0"/>
        <w:rPr>
          <w:spacing w:val="-2"/>
          <w:sz w:val="22"/>
          <w:szCs w:val="22"/>
        </w:rPr>
      </w:pPr>
      <w:r>
        <w:rPr>
          <w:sz w:val="22"/>
          <w:szCs w:val="22"/>
        </w:rPr>
        <w:t>There</w:t>
      </w:r>
      <w:r>
        <w:rPr>
          <w:spacing w:val="-6"/>
          <w:sz w:val="22"/>
          <w:szCs w:val="22"/>
        </w:rPr>
        <w:t xml:space="preserve"> </w:t>
      </w:r>
      <w:r>
        <w:rPr>
          <w:sz w:val="22"/>
          <w:szCs w:val="22"/>
        </w:rPr>
        <w:t>is</w:t>
      </w:r>
      <w:r>
        <w:rPr>
          <w:spacing w:val="-3"/>
          <w:sz w:val="22"/>
          <w:szCs w:val="22"/>
        </w:rPr>
        <w:t xml:space="preserve"> </w:t>
      </w:r>
      <w:r>
        <w:rPr>
          <w:sz w:val="22"/>
          <w:szCs w:val="22"/>
        </w:rPr>
        <w:t>a</w:t>
      </w:r>
      <w:r>
        <w:rPr>
          <w:spacing w:val="-6"/>
          <w:sz w:val="22"/>
          <w:szCs w:val="22"/>
        </w:rPr>
        <w:t xml:space="preserve"> </w:t>
      </w:r>
      <w:r>
        <w:rPr>
          <w:sz w:val="22"/>
          <w:szCs w:val="22"/>
        </w:rPr>
        <w:t>lawful</w:t>
      </w:r>
      <w:r>
        <w:rPr>
          <w:spacing w:val="-4"/>
          <w:sz w:val="22"/>
          <w:szCs w:val="22"/>
        </w:rPr>
        <w:t xml:space="preserve"> </w:t>
      </w:r>
      <w:r>
        <w:rPr>
          <w:sz w:val="22"/>
          <w:szCs w:val="22"/>
        </w:rPr>
        <w:t>basis</w:t>
      </w:r>
      <w:r>
        <w:rPr>
          <w:spacing w:val="-8"/>
          <w:sz w:val="22"/>
          <w:szCs w:val="22"/>
        </w:rPr>
        <w:t xml:space="preserve"> </w:t>
      </w:r>
      <w:r>
        <w:rPr>
          <w:sz w:val="22"/>
          <w:szCs w:val="22"/>
        </w:rPr>
        <w:t>for</w:t>
      </w:r>
      <w:r>
        <w:rPr>
          <w:spacing w:val="-5"/>
          <w:sz w:val="22"/>
          <w:szCs w:val="22"/>
        </w:rPr>
        <w:t xml:space="preserve"> </w:t>
      </w:r>
      <w:r>
        <w:rPr>
          <w:sz w:val="22"/>
          <w:szCs w:val="22"/>
        </w:rPr>
        <w:t>the</w:t>
      </w:r>
      <w:r>
        <w:rPr>
          <w:spacing w:val="-3"/>
          <w:sz w:val="22"/>
          <w:szCs w:val="22"/>
        </w:rPr>
        <w:t xml:space="preserve"> </w:t>
      </w:r>
      <w:r>
        <w:rPr>
          <w:sz w:val="22"/>
          <w:szCs w:val="22"/>
        </w:rPr>
        <w:t>processing</w:t>
      </w:r>
      <w:r>
        <w:rPr>
          <w:spacing w:val="-2"/>
          <w:sz w:val="22"/>
          <w:szCs w:val="22"/>
        </w:rPr>
        <w:t xml:space="preserve"> </w:t>
      </w:r>
      <w:r>
        <w:rPr>
          <w:sz w:val="22"/>
          <w:szCs w:val="22"/>
        </w:rPr>
        <w:t>of</w:t>
      </w:r>
      <w:r>
        <w:rPr>
          <w:spacing w:val="-2"/>
          <w:sz w:val="22"/>
          <w:szCs w:val="22"/>
        </w:rPr>
        <w:t xml:space="preserve"> </w:t>
      </w:r>
      <w:r>
        <w:rPr>
          <w:sz w:val="22"/>
          <w:szCs w:val="22"/>
        </w:rPr>
        <w:t>personal</w:t>
      </w:r>
      <w:r>
        <w:rPr>
          <w:spacing w:val="-3"/>
          <w:sz w:val="22"/>
          <w:szCs w:val="22"/>
        </w:rPr>
        <w:t xml:space="preserve"> </w:t>
      </w:r>
      <w:r>
        <w:rPr>
          <w:spacing w:val="-2"/>
          <w:sz w:val="22"/>
          <w:szCs w:val="22"/>
        </w:rPr>
        <w:t>data;</w:t>
      </w:r>
    </w:p>
    <w:p w14:paraId="3D4413BC" w14:textId="77777777" w:rsidR="00F52ADF" w:rsidRDefault="00F52ADF" w:rsidP="00F52ADF">
      <w:pPr>
        <w:pStyle w:val="BodyText"/>
        <w:kinsoku w:val="0"/>
        <w:overflowPunct w:val="0"/>
        <w:spacing w:before="9"/>
        <w:rPr>
          <w:sz w:val="21"/>
          <w:szCs w:val="21"/>
        </w:rPr>
      </w:pPr>
    </w:p>
    <w:p w14:paraId="3D4413BD" w14:textId="77777777" w:rsidR="00F52ADF" w:rsidRDefault="00F52ADF" w:rsidP="00F52ADF">
      <w:pPr>
        <w:pStyle w:val="ListParagraph"/>
        <w:numPr>
          <w:ilvl w:val="0"/>
          <w:numId w:val="2"/>
        </w:numPr>
        <w:tabs>
          <w:tab w:val="left" w:pos="840"/>
        </w:tabs>
        <w:kinsoku w:val="0"/>
        <w:overflowPunct w:val="0"/>
        <w:ind w:right="114"/>
        <w:jc w:val="both"/>
        <w:rPr>
          <w:sz w:val="22"/>
          <w:szCs w:val="22"/>
        </w:rPr>
      </w:pPr>
      <w:r>
        <w:rPr>
          <w:sz w:val="22"/>
          <w:szCs w:val="22"/>
        </w:rPr>
        <w:t>Your</w:t>
      </w:r>
      <w:r>
        <w:rPr>
          <w:spacing w:val="-4"/>
          <w:sz w:val="22"/>
          <w:szCs w:val="22"/>
        </w:rPr>
        <w:t xml:space="preserve"> </w:t>
      </w:r>
      <w:r>
        <w:rPr>
          <w:sz w:val="22"/>
          <w:szCs w:val="22"/>
        </w:rPr>
        <w:t>personal</w:t>
      </w:r>
      <w:r>
        <w:rPr>
          <w:spacing w:val="-8"/>
          <w:sz w:val="22"/>
          <w:szCs w:val="22"/>
        </w:rPr>
        <w:t xml:space="preserve"> </w:t>
      </w:r>
      <w:r>
        <w:rPr>
          <w:sz w:val="22"/>
          <w:szCs w:val="22"/>
        </w:rPr>
        <w:t>data</w:t>
      </w:r>
      <w:r>
        <w:rPr>
          <w:spacing w:val="-7"/>
          <w:sz w:val="22"/>
          <w:szCs w:val="22"/>
        </w:rPr>
        <w:t xml:space="preserve"> </w:t>
      </w:r>
      <w:r>
        <w:rPr>
          <w:sz w:val="22"/>
          <w:szCs w:val="22"/>
        </w:rPr>
        <w:t>secure</w:t>
      </w:r>
      <w:r>
        <w:rPr>
          <w:spacing w:val="-5"/>
          <w:sz w:val="22"/>
          <w:szCs w:val="22"/>
        </w:rPr>
        <w:t xml:space="preserve"> </w:t>
      </w:r>
      <w:r>
        <w:rPr>
          <w:sz w:val="22"/>
          <w:szCs w:val="22"/>
        </w:rPr>
        <w:t>at</w:t>
      </w:r>
      <w:r>
        <w:rPr>
          <w:spacing w:val="-6"/>
          <w:sz w:val="22"/>
          <w:szCs w:val="22"/>
        </w:rPr>
        <w:t xml:space="preserve"> </w:t>
      </w:r>
      <w:r>
        <w:rPr>
          <w:sz w:val="22"/>
          <w:szCs w:val="22"/>
        </w:rPr>
        <w:t>all</w:t>
      </w:r>
      <w:r>
        <w:rPr>
          <w:spacing w:val="-8"/>
          <w:sz w:val="22"/>
          <w:szCs w:val="22"/>
        </w:rPr>
        <w:t xml:space="preserve"> </w:t>
      </w:r>
      <w:r>
        <w:rPr>
          <w:sz w:val="22"/>
          <w:szCs w:val="22"/>
        </w:rPr>
        <w:t>times</w:t>
      </w:r>
      <w:r>
        <w:rPr>
          <w:spacing w:val="-5"/>
          <w:sz w:val="22"/>
          <w:szCs w:val="22"/>
        </w:rPr>
        <w:t xml:space="preserve"> </w:t>
      </w:r>
      <w:r>
        <w:rPr>
          <w:sz w:val="22"/>
          <w:szCs w:val="22"/>
        </w:rPr>
        <w:t>and</w:t>
      </w:r>
      <w:r>
        <w:rPr>
          <w:spacing w:val="-10"/>
          <w:sz w:val="22"/>
          <w:szCs w:val="22"/>
        </w:rPr>
        <w:t xml:space="preserve"> </w:t>
      </w:r>
      <w:r>
        <w:rPr>
          <w:sz w:val="22"/>
          <w:szCs w:val="22"/>
        </w:rPr>
        <w:t>safe</w:t>
      </w:r>
      <w:r>
        <w:rPr>
          <w:spacing w:val="-10"/>
          <w:sz w:val="22"/>
          <w:szCs w:val="22"/>
        </w:rPr>
        <w:t xml:space="preserve"> </w:t>
      </w:r>
      <w:r>
        <w:rPr>
          <w:sz w:val="22"/>
          <w:szCs w:val="22"/>
        </w:rPr>
        <w:t>from</w:t>
      </w:r>
      <w:r>
        <w:rPr>
          <w:spacing w:val="-6"/>
          <w:sz w:val="22"/>
          <w:szCs w:val="22"/>
        </w:rPr>
        <w:t xml:space="preserve"> </w:t>
      </w:r>
      <w:r>
        <w:rPr>
          <w:sz w:val="22"/>
          <w:szCs w:val="22"/>
        </w:rPr>
        <w:t>unauthorised</w:t>
      </w:r>
      <w:r>
        <w:rPr>
          <w:spacing w:val="-5"/>
          <w:sz w:val="22"/>
          <w:szCs w:val="22"/>
        </w:rPr>
        <w:t xml:space="preserve"> </w:t>
      </w:r>
      <w:r>
        <w:rPr>
          <w:sz w:val="22"/>
          <w:szCs w:val="22"/>
        </w:rPr>
        <w:t>access,</w:t>
      </w:r>
      <w:r>
        <w:rPr>
          <w:spacing w:val="-6"/>
          <w:sz w:val="22"/>
          <w:szCs w:val="22"/>
        </w:rPr>
        <w:t xml:space="preserve"> </w:t>
      </w:r>
      <w:r>
        <w:rPr>
          <w:sz w:val="22"/>
          <w:szCs w:val="22"/>
        </w:rPr>
        <w:t>alteration,</w:t>
      </w:r>
      <w:r>
        <w:rPr>
          <w:spacing w:val="-6"/>
          <w:sz w:val="22"/>
          <w:szCs w:val="22"/>
        </w:rPr>
        <w:t xml:space="preserve"> </w:t>
      </w:r>
      <w:r>
        <w:rPr>
          <w:sz w:val="22"/>
          <w:szCs w:val="22"/>
        </w:rPr>
        <w:t>use or loss;</w:t>
      </w:r>
    </w:p>
    <w:p w14:paraId="3D4413BE" w14:textId="77777777" w:rsidR="00F52ADF" w:rsidRDefault="00F52ADF" w:rsidP="00F52ADF">
      <w:pPr>
        <w:pStyle w:val="BodyText"/>
        <w:kinsoku w:val="0"/>
        <w:overflowPunct w:val="0"/>
        <w:spacing w:before="2"/>
      </w:pPr>
    </w:p>
    <w:p w14:paraId="3D4413BF" w14:textId="77777777" w:rsidR="00F52ADF" w:rsidRDefault="00F52ADF" w:rsidP="00F52ADF">
      <w:pPr>
        <w:pStyle w:val="ListParagraph"/>
        <w:numPr>
          <w:ilvl w:val="0"/>
          <w:numId w:val="2"/>
        </w:numPr>
        <w:tabs>
          <w:tab w:val="left" w:pos="840"/>
        </w:tabs>
        <w:kinsoku w:val="0"/>
        <w:overflowPunct w:val="0"/>
        <w:ind w:right="114"/>
        <w:jc w:val="both"/>
        <w:rPr>
          <w:spacing w:val="-2"/>
          <w:sz w:val="22"/>
          <w:szCs w:val="22"/>
        </w:rPr>
      </w:pPr>
      <w:r>
        <w:rPr>
          <w:sz w:val="22"/>
          <w:szCs w:val="22"/>
        </w:rPr>
        <w:t>The Data Protection Officer can be contacted by students and staff of the University and by members of the public.</w:t>
      </w:r>
      <w:r>
        <w:rPr>
          <w:spacing w:val="80"/>
          <w:sz w:val="22"/>
          <w:szCs w:val="22"/>
        </w:rPr>
        <w:t xml:space="preserve"> </w:t>
      </w:r>
      <w:r>
        <w:rPr>
          <w:sz w:val="22"/>
          <w:szCs w:val="22"/>
        </w:rPr>
        <w:t>The role of the data protection officer is to ensure that the University processes the personal data in compliance with the applicable data protection laws. The personal data may relate to students, staff, or any other individuals that come into contact with the University.</w:t>
      </w:r>
      <w:r>
        <w:rPr>
          <w:spacing w:val="40"/>
          <w:sz w:val="22"/>
          <w:szCs w:val="22"/>
        </w:rPr>
        <w:t xml:space="preserve"> </w:t>
      </w:r>
      <w:r>
        <w:rPr>
          <w:sz w:val="22"/>
          <w:szCs w:val="22"/>
        </w:rPr>
        <w:t xml:space="preserve">See below the contact details of the Data Protection </w:t>
      </w:r>
      <w:r>
        <w:rPr>
          <w:spacing w:val="-2"/>
          <w:sz w:val="22"/>
          <w:szCs w:val="22"/>
        </w:rPr>
        <w:t>Officer;</w:t>
      </w:r>
    </w:p>
    <w:p w14:paraId="3D4413C0" w14:textId="77777777" w:rsidR="00F52ADF" w:rsidRDefault="00F52ADF" w:rsidP="00F52ADF">
      <w:pPr>
        <w:pStyle w:val="BodyText"/>
        <w:kinsoku w:val="0"/>
        <w:overflowPunct w:val="0"/>
        <w:spacing w:before="9"/>
        <w:rPr>
          <w:sz w:val="21"/>
          <w:szCs w:val="21"/>
        </w:rPr>
      </w:pPr>
    </w:p>
    <w:p w14:paraId="3D4413C1" w14:textId="77777777" w:rsidR="00F52ADF" w:rsidRDefault="00F52ADF" w:rsidP="00F52ADF">
      <w:pPr>
        <w:pStyle w:val="ListParagraph"/>
        <w:numPr>
          <w:ilvl w:val="0"/>
          <w:numId w:val="2"/>
        </w:numPr>
        <w:tabs>
          <w:tab w:val="left" w:pos="840"/>
        </w:tabs>
        <w:kinsoku w:val="0"/>
        <w:overflowPunct w:val="0"/>
        <w:spacing w:before="1"/>
        <w:ind w:right="116"/>
        <w:jc w:val="both"/>
        <w:rPr>
          <w:sz w:val="22"/>
          <w:szCs w:val="22"/>
        </w:rPr>
      </w:pPr>
      <w:r>
        <w:rPr>
          <w:sz w:val="22"/>
          <w:szCs w:val="22"/>
        </w:rPr>
        <w:t xml:space="preserve">A supportive environment and culture </w:t>
      </w:r>
      <w:proofErr w:type="gramStart"/>
      <w:r>
        <w:rPr>
          <w:sz w:val="22"/>
          <w:szCs w:val="22"/>
        </w:rPr>
        <w:t>is</w:t>
      </w:r>
      <w:proofErr w:type="gramEnd"/>
      <w:r>
        <w:rPr>
          <w:sz w:val="22"/>
          <w:szCs w:val="22"/>
        </w:rPr>
        <w:t xml:space="preserve"> provided for staff to support processing of personal data which is compliant with data protection law;</w:t>
      </w:r>
    </w:p>
    <w:p w14:paraId="3D4413C2" w14:textId="77777777" w:rsidR="00F52ADF" w:rsidRDefault="00F52ADF" w:rsidP="00F52ADF">
      <w:pPr>
        <w:pStyle w:val="BodyText"/>
        <w:kinsoku w:val="0"/>
        <w:overflowPunct w:val="0"/>
        <w:spacing w:before="1"/>
      </w:pPr>
    </w:p>
    <w:p w14:paraId="3D4413C3" w14:textId="77777777" w:rsidR="00F52ADF" w:rsidRDefault="00F52ADF" w:rsidP="00F52ADF">
      <w:pPr>
        <w:pStyle w:val="ListParagraph"/>
        <w:numPr>
          <w:ilvl w:val="0"/>
          <w:numId w:val="2"/>
        </w:numPr>
        <w:tabs>
          <w:tab w:val="left" w:pos="840"/>
        </w:tabs>
        <w:kinsoku w:val="0"/>
        <w:overflowPunct w:val="0"/>
        <w:ind w:right="113"/>
        <w:jc w:val="both"/>
        <w:rPr>
          <w:sz w:val="22"/>
          <w:szCs w:val="22"/>
        </w:rPr>
      </w:pPr>
      <w:r>
        <w:rPr>
          <w:sz w:val="22"/>
          <w:szCs w:val="22"/>
        </w:rPr>
        <w:t>All</w:t>
      </w:r>
      <w:r>
        <w:rPr>
          <w:spacing w:val="-9"/>
          <w:sz w:val="22"/>
          <w:szCs w:val="22"/>
        </w:rPr>
        <w:t xml:space="preserve"> </w:t>
      </w:r>
      <w:r>
        <w:rPr>
          <w:sz w:val="22"/>
          <w:szCs w:val="22"/>
        </w:rPr>
        <w:t>staff</w:t>
      </w:r>
      <w:r>
        <w:rPr>
          <w:spacing w:val="-7"/>
          <w:sz w:val="22"/>
          <w:szCs w:val="22"/>
        </w:rPr>
        <w:t xml:space="preserve"> </w:t>
      </w:r>
      <w:r>
        <w:rPr>
          <w:sz w:val="22"/>
          <w:szCs w:val="22"/>
        </w:rPr>
        <w:t>understand</w:t>
      </w:r>
      <w:r>
        <w:rPr>
          <w:spacing w:val="-12"/>
          <w:sz w:val="22"/>
          <w:szCs w:val="22"/>
        </w:rPr>
        <w:t xml:space="preserve"> </w:t>
      </w:r>
      <w:r>
        <w:rPr>
          <w:sz w:val="22"/>
          <w:szCs w:val="22"/>
        </w:rPr>
        <w:t>their</w:t>
      </w:r>
      <w:r>
        <w:rPr>
          <w:spacing w:val="-9"/>
          <w:sz w:val="22"/>
          <w:szCs w:val="22"/>
        </w:rPr>
        <w:t xml:space="preserve"> </w:t>
      </w:r>
      <w:r>
        <w:rPr>
          <w:sz w:val="22"/>
          <w:szCs w:val="22"/>
        </w:rPr>
        <w:t>responsibilities</w:t>
      </w:r>
      <w:r>
        <w:rPr>
          <w:spacing w:val="-8"/>
          <w:sz w:val="22"/>
          <w:szCs w:val="22"/>
        </w:rPr>
        <w:t xml:space="preserve"> </w:t>
      </w:r>
      <w:r>
        <w:rPr>
          <w:sz w:val="22"/>
          <w:szCs w:val="22"/>
        </w:rPr>
        <w:t>when</w:t>
      </w:r>
      <w:r>
        <w:rPr>
          <w:spacing w:val="-8"/>
          <w:sz w:val="22"/>
          <w:szCs w:val="22"/>
        </w:rPr>
        <w:t xml:space="preserve"> </w:t>
      </w:r>
      <w:r>
        <w:rPr>
          <w:sz w:val="22"/>
          <w:szCs w:val="22"/>
        </w:rPr>
        <w:t>processing</w:t>
      </w:r>
      <w:r>
        <w:rPr>
          <w:spacing w:val="-8"/>
          <w:sz w:val="22"/>
          <w:szCs w:val="22"/>
        </w:rPr>
        <w:t xml:space="preserve"> </w:t>
      </w:r>
      <w:r>
        <w:rPr>
          <w:sz w:val="22"/>
          <w:szCs w:val="22"/>
        </w:rPr>
        <w:t>personal</w:t>
      </w:r>
      <w:r>
        <w:rPr>
          <w:spacing w:val="-10"/>
          <w:sz w:val="22"/>
          <w:szCs w:val="22"/>
        </w:rPr>
        <w:t xml:space="preserve"> </w:t>
      </w:r>
      <w:r>
        <w:rPr>
          <w:sz w:val="22"/>
          <w:szCs w:val="22"/>
        </w:rPr>
        <w:t>data</w:t>
      </w:r>
      <w:r>
        <w:rPr>
          <w:spacing w:val="-10"/>
          <w:sz w:val="22"/>
          <w:szCs w:val="22"/>
        </w:rPr>
        <w:t xml:space="preserve"> </w:t>
      </w:r>
      <w:r>
        <w:rPr>
          <w:sz w:val="22"/>
          <w:szCs w:val="22"/>
        </w:rPr>
        <w:t>and</w:t>
      </w:r>
      <w:r>
        <w:rPr>
          <w:spacing w:val="-6"/>
          <w:sz w:val="22"/>
          <w:szCs w:val="22"/>
        </w:rPr>
        <w:t xml:space="preserve"> </w:t>
      </w:r>
      <w:r>
        <w:rPr>
          <w:sz w:val="22"/>
          <w:szCs w:val="22"/>
        </w:rPr>
        <w:t>have</w:t>
      </w:r>
      <w:r>
        <w:rPr>
          <w:spacing w:val="-8"/>
          <w:sz w:val="22"/>
          <w:szCs w:val="22"/>
        </w:rPr>
        <w:t xml:space="preserve"> </w:t>
      </w:r>
      <w:r>
        <w:rPr>
          <w:sz w:val="22"/>
          <w:szCs w:val="22"/>
        </w:rPr>
        <w:t>access to University policies and procedures relating to the processing of personal data;</w:t>
      </w:r>
    </w:p>
    <w:p w14:paraId="3D4413C4" w14:textId="77777777" w:rsidR="00F52ADF" w:rsidRDefault="00F52ADF" w:rsidP="00F52ADF">
      <w:pPr>
        <w:pStyle w:val="BodyText"/>
        <w:kinsoku w:val="0"/>
        <w:overflowPunct w:val="0"/>
      </w:pPr>
    </w:p>
    <w:p w14:paraId="3D4413C5" w14:textId="77777777" w:rsidR="00F52ADF" w:rsidRDefault="00F52ADF" w:rsidP="00F52ADF">
      <w:pPr>
        <w:pStyle w:val="BodyText"/>
        <w:kinsoku w:val="0"/>
        <w:overflowPunct w:val="0"/>
        <w:spacing w:before="80"/>
        <w:ind w:left="840" w:right="118"/>
        <w:jc w:val="both"/>
      </w:pPr>
      <w:r>
        <w:t>All</w:t>
      </w:r>
      <w:r>
        <w:rPr>
          <w:spacing w:val="-9"/>
        </w:rPr>
        <w:t xml:space="preserve"> </w:t>
      </w:r>
      <w:r>
        <w:t>staff</w:t>
      </w:r>
      <w:r>
        <w:rPr>
          <w:spacing w:val="-10"/>
        </w:rPr>
        <w:t xml:space="preserve"> </w:t>
      </w:r>
      <w:r>
        <w:t>must</w:t>
      </w:r>
      <w:r>
        <w:rPr>
          <w:spacing w:val="-10"/>
        </w:rPr>
        <w:t xml:space="preserve"> </w:t>
      </w:r>
      <w:r>
        <w:t>complete</w:t>
      </w:r>
      <w:r>
        <w:rPr>
          <w:spacing w:val="-11"/>
        </w:rPr>
        <w:t xml:space="preserve"> </w:t>
      </w:r>
      <w:r>
        <w:t>the</w:t>
      </w:r>
      <w:r>
        <w:rPr>
          <w:spacing w:val="-9"/>
        </w:rPr>
        <w:t xml:space="preserve"> </w:t>
      </w:r>
      <w:r>
        <w:t>University’s</w:t>
      </w:r>
      <w:r>
        <w:rPr>
          <w:spacing w:val="-8"/>
        </w:rPr>
        <w:t xml:space="preserve"> </w:t>
      </w:r>
      <w:r>
        <w:t>online</w:t>
      </w:r>
      <w:r>
        <w:rPr>
          <w:spacing w:val="-9"/>
        </w:rPr>
        <w:t xml:space="preserve"> </w:t>
      </w:r>
      <w:r>
        <w:t>data</w:t>
      </w:r>
      <w:r>
        <w:rPr>
          <w:spacing w:val="-9"/>
        </w:rPr>
        <w:t xml:space="preserve"> </w:t>
      </w:r>
      <w:r>
        <w:t>protection</w:t>
      </w:r>
      <w:r>
        <w:rPr>
          <w:spacing w:val="-11"/>
        </w:rPr>
        <w:t xml:space="preserve"> </w:t>
      </w:r>
      <w:r>
        <w:t>training.</w:t>
      </w:r>
      <w:r>
        <w:rPr>
          <w:spacing w:val="40"/>
        </w:rPr>
        <w:t xml:space="preserve"> </w:t>
      </w:r>
      <w:r>
        <w:t>It</w:t>
      </w:r>
      <w:r>
        <w:rPr>
          <w:spacing w:val="-7"/>
        </w:rPr>
        <w:t xml:space="preserve"> </w:t>
      </w:r>
      <w:r>
        <w:t>is</w:t>
      </w:r>
      <w:r>
        <w:rPr>
          <w:spacing w:val="-13"/>
        </w:rPr>
        <w:t xml:space="preserve"> </w:t>
      </w:r>
      <w:r>
        <w:t>compulsory</w:t>
      </w:r>
      <w:r>
        <w:rPr>
          <w:spacing w:val="-13"/>
        </w:rPr>
        <w:t xml:space="preserve"> </w:t>
      </w:r>
      <w:r>
        <w:t xml:space="preserve">for </w:t>
      </w:r>
      <w:r>
        <w:lastRenderedPageBreak/>
        <w:t>all new staff to complete the University’s online data protection training as part of their induction. The online training remains permanently accessible to all staff which enables any existing staff to do refresher training as and when they wish, or on a case by case basis if refresher</w:t>
      </w:r>
      <w:r>
        <w:rPr>
          <w:spacing w:val="-1"/>
        </w:rPr>
        <w:t xml:space="preserve"> </w:t>
      </w:r>
      <w:r>
        <w:t>training is recommended or</w:t>
      </w:r>
      <w:r>
        <w:rPr>
          <w:spacing w:val="-1"/>
        </w:rPr>
        <w:t xml:space="preserve"> </w:t>
      </w:r>
      <w:r>
        <w:t>required for specific existing individual staff by</w:t>
      </w:r>
      <w:r>
        <w:rPr>
          <w:spacing w:val="20"/>
        </w:rPr>
        <w:t xml:space="preserve"> </w:t>
      </w:r>
      <w:r>
        <w:t>the</w:t>
      </w:r>
      <w:r>
        <w:rPr>
          <w:spacing w:val="22"/>
        </w:rPr>
        <w:t xml:space="preserve"> </w:t>
      </w:r>
      <w:r>
        <w:t>Data</w:t>
      </w:r>
      <w:r>
        <w:rPr>
          <w:spacing w:val="22"/>
        </w:rPr>
        <w:t xml:space="preserve"> </w:t>
      </w:r>
      <w:r>
        <w:t>Protection</w:t>
      </w:r>
      <w:r>
        <w:rPr>
          <w:spacing w:val="20"/>
        </w:rPr>
        <w:t xml:space="preserve"> </w:t>
      </w:r>
      <w:r>
        <w:t>Officer</w:t>
      </w:r>
      <w:r>
        <w:rPr>
          <w:spacing w:val="24"/>
        </w:rPr>
        <w:t xml:space="preserve"> </w:t>
      </w:r>
      <w:r>
        <w:t>or</w:t>
      </w:r>
      <w:r>
        <w:rPr>
          <w:spacing w:val="25"/>
        </w:rPr>
        <w:t xml:space="preserve"> </w:t>
      </w:r>
      <w:r>
        <w:t>by</w:t>
      </w:r>
      <w:r>
        <w:rPr>
          <w:spacing w:val="20"/>
        </w:rPr>
        <w:t xml:space="preserve"> </w:t>
      </w:r>
      <w:r>
        <w:t>managers</w:t>
      </w:r>
      <w:r>
        <w:rPr>
          <w:spacing w:val="18"/>
        </w:rPr>
        <w:t xml:space="preserve"> </w:t>
      </w:r>
      <w:r>
        <w:t>of</w:t>
      </w:r>
      <w:r>
        <w:rPr>
          <w:spacing w:val="26"/>
        </w:rPr>
        <w:t xml:space="preserve"> </w:t>
      </w:r>
      <w:r>
        <w:t>staff.</w:t>
      </w:r>
      <w:r>
        <w:rPr>
          <w:spacing w:val="80"/>
        </w:rPr>
        <w:t xml:space="preserve"> </w:t>
      </w:r>
      <w:r>
        <w:t>The</w:t>
      </w:r>
      <w:r>
        <w:rPr>
          <w:spacing w:val="22"/>
        </w:rPr>
        <w:t xml:space="preserve"> </w:t>
      </w:r>
      <w:r>
        <w:t>Data</w:t>
      </w:r>
      <w:r>
        <w:rPr>
          <w:spacing w:val="22"/>
        </w:rPr>
        <w:t xml:space="preserve"> </w:t>
      </w:r>
      <w:r>
        <w:t>Protection</w:t>
      </w:r>
      <w:r>
        <w:rPr>
          <w:spacing w:val="22"/>
        </w:rPr>
        <w:t xml:space="preserve"> </w:t>
      </w:r>
      <w:r>
        <w:t>Officer</w:t>
      </w:r>
      <w:r>
        <w:rPr>
          <w:spacing w:val="24"/>
        </w:rPr>
        <w:t xml:space="preserve"> </w:t>
      </w:r>
      <w:r>
        <w:t>is available to respond to staff requirements for bespoke training if staff require training specific to their roles / team requirements, or to embed understanding of any aspects of the University’s policies and procedures;</w:t>
      </w:r>
    </w:p>
    <w:p w14:paraId="3D4413C6" w14:textId="77777777" w:rsidR="00F52ADF" w:rsidRDefault="00F52ADF" w:rsidP="00F52ADF">
      <w:pPr>
        <w:pStyle w:val="BodyText"/>
        <w:kinsoku w:val="0"/>
        <w:overflowPunct w:val="0"/>
        <w:spacing w:before="80"/>
        <w:ind w:right="118"/>
        <w:jc w:val="both"/>
      </w:pPr>
    </w:p>
    <w:p w14:paraId="3D4413C7" w14:textId="77777777" w:rsidR="00F52ADF" w:rsidRDefault="00F52ADF" w:rsidP="00F52ADF">
      <w:pPr>
        <w:pStyle w:val="ListParagraph"/>
        <w:numPr>
          <w:ilvl w:val="0"/>
          <w:numId w:val="2"/>
        </w:numPr>
        <w:tabs>
          <w:tab w:val="left" w:pos="840"/>
        </w:tabs>
        <w:kinsoku w:val="0"/>
        <w:overflowPunct w:val="0"/>
        <w:spacing w:before="1"/>
        <w:ind w:right="115"/>
        <w:jc w:val="both"/>
        <w:rPr>
          <w:sz w:val="22"/>
          <w:szCs w:val="22"/>
        </w:rPr>
      </w:pPr>
      <w:r>
        <w:rPr>
          <w:sz w:val="22"/>
          <w:szCs w:val="22"/>
        </w:rPr>
        <w:t>Individuals wishing to submit a subject access request, erasure request, or wishing to exercise</w:t>
      </w:r>
      <w:r>
        <w:rPr>
          <w:spacing w:val="-6"/>
          <w:sz w:val="22"/>
          <w:szCs w:val="22"/>
        </w:rPr>
        <w:t xml:space="preserve"> </w:t>
      </w:r>
      <w:r>
        <w:rPr>
          <w:sz w:val="22"/>
          <w:szCs w:val="22"/>
        </w:rPr>
        <w:t>any</w:t>
      </w:r>
      <w:r>
        <w:rPr>
          <w:spacing w:val="-8"/>
          <w:sz w:val="22"/>
          <w:szCs w:val="22"/>
        </w:rPr>
        <w:t xml:space="preserve"> </w:t>
      </w:r>
      <w:r>
        <w:rPr>
          <w:sz w:val="22"/>
          <w:szCs w:val="22"/>
        </w:rPr>
        <w:t>other</w:t>
      </w:r>
      <w:r>
        <w:rPr>
          <w:spacing w:val="-10"/>
          <w:sz w:val="22"/>
          <w:szCs w:val="22"/>
        </w:rPr>
        <w:t xml:space="preserve"> </w:t>
      </w:r>
      <w:r>
        <w:rPr>
          <w:sz w:val="22"/>
          <w:szCs w:val="22"/>
        </w:rPr>
        <w:t>rights</w:t>
      </w:r>
      <w:r>
        <w:rPr>
          <w:spacing w:val="-11"/>
          <w:sz w:val="22"/>
          <w:szCs w:val="22"/>
        </w:rPr>
        <w:t xml:space="preserve"> </w:t>
      </w:r>
      <w:r>
        <w:rPr>
          <w:sz w:val="22"/>
          <w:szCs w:val="22"/>
        </w:rPr>
        <w:t>they</w:t>
      </w:r>
      <w:r>
        <w:rPr>
          <w:spacing w:val="-8"/>
          <w:sz w:val="22"/>
          <w:szCs w:val="22"/>
        </w:rPr>
        <w:t xml:space="preserve"> </w:t>
      </w:r>
      <w:r>
        <w:rPr>
          <w:sz w:val="22"/>
          <w:szCs w:val="22"/>
        </w:rPr>
        <w:t>have</w:t>
      </w:r>
      <w:r>
        <w:rPr>
          <w:spacing w:val="-6"/>
          <w:sz w:val="22"/>
          <w:szCs w:val="22"/>
        </w:rPr>
        <w:t xml:space="preserve"> </w:t>
      </w:r>
      <w:r>
        <w:rPr>
          <w:sz w:val="22"/>
          <w:szCs w:val="22"/>
        </w:rPr>
        <w:t>under</w:t>
      </w:r>
      <w:r>
        <w:rPr>
          <w:spacing w:val="-8"/>
          <w:sz w:val="22"/>
          <w:szCs w:val="22"/>
        </w:rPr>
        <w:t xml:space="preserve"> </w:t>
      </w:r>
      <w:r>
        <w:rPr>
          <w:sz w:val="22"/>
          <w:szCs w:val="22"/>
        </w:rPr>
        <w:t>the</w:t>
      </w:r>
      <w:r>
        <w:rPr>
          <w:spacing w:val="-9"/>
          <w:sz w:val="22"/>
          <w:szCs w:val="22"/>
        </w:rPr>
        <w:t xml:space="preserve"> </w:t>
      </w:r>
      <w:r>
        <w:rPr>
          <w:sz w:val="22"/>
          <w:szCs w:val="22"/>
        </w:rPr>
        <w:t>data</w:t>
      </w:r>
      <w:r>
        <w:rPr>
          <w:spacing w:val="-9"/>
          <w:sz w:val="22"/>
          <w:szCs w:val="22"/>
        </w:rPr>
        <w:t xml:space="preserve"> </w:t>
      </w:r>
      <w:r>
        <w:rPr>
          <w:sz w:val="22"/>
          <w:szCs w:val="22"/>
        </w:rPr>
        <w:t>protection</w:t>
      </w:r>
      <w:r>
        <w:rPr>
          <w:spacing w:val="-9"/>
          <w:sz w:val="22"/>
          <w:szCs w:val="22"/>
        </w:rPr>
        <w:t xml:space="preserve"> </w:t>
      </w:r>
      <w:r>
        <w:rPr>
          <w:sz w:val="22"/>
          <w:szCs w:val="22"/>
        </w:rPr>
        <w:t>legislation</w:t>
      </w:r>
      <w:r>
        <w:rPr>
          <w:spacing w:val="-6"/>
          <w:sz w:val="22"/>
          <w:szCs w:val="22"/>
        </w:rPr>
        <w:t xml:space="preserve"> </w:t>
      </w:r>
      <w:r>
        <w:rPr>
          <w:sz w:val="22"/>
          <w:szCs w:val="22"/>
        </w:rPr>
        <w:t>are</w:t>
      </w:r>
      <w:r>
        <w:rPr>
          <w:spacing w:val="-7"/>
          <w:sz w:val="22"/>
          <w:szCs w:val="22"/>
        </w:rPr>
        <w:t xml:space="preserve"> </w:t>
      </w:r>
      <w:r>
        <w:rPr>
          <w:sz w:val="22"/>
          <w:szCs w:val="22"/>
        </w:rPr>
        <w:t>able</w:t>
      </w:r>
      <w:r>
        <w:rPr>
          <w:spacing w:val="-9"/>
          <w:sz w:val="22"/>
          <w:szCs w:val="22"/>
        </w:rPr>
        <w:t xml:space="preserve"> </w:t>
      </w:r>
      <w:r>
        <w:rPr>
          <w:sz w:val="22"/>
          <w:szCs w:val="22"/>
        </w:rPr>
        <w:t>to</w:t>
      </w:r>
      <w:r>
        <w:rPr>
          <w:spacing w:val="-6"/>
          <w:sz w:val="22"/>
          <w:szCs w:val="22"/>
        </w:rPr>
        <w:t xml:space="preserve"> </w:t>
      </w:r>
      <w:r>
        <w:rPr>
          <w:sz w:val="22"/>
          <w:szCs w:val="22"/>
        </w:rPr>
        <w:t>do</w:t>
      </w:r>
      <w:r>
        <w:rPr>
          <w:spacing w:val="-6"/>
          <w:sz w:val="22"/>
          <w:szCs w:val="22"/>
        </w:rPr>
        <w:t xml:space="preserve"> </w:t>
      </w:r>
      <w:r>
        <w:rPr>
          <w:sz w:val="22"/>
          <w:szCs w:val="22"/>
        </w:rPr>
        <w:t>so;</w:t>
      </w:r>
    </w:p>
    <w:p w14:paraId="3D4413C8" w14:textId="77777777" w:rsidR="00F52ADF" w:rsidRDefault="00F52ADF" w:rsidP="00F52ADF">
      <w:pPr>
        <w:pStyle w:val="BodyText"/>
        <w:kinsoku w:val="0"/>
        <w:overflowPunct w:val="0"/>
        <w:spacing w:before="10"/>
        <w:rPr>
          <w:sz w:val="21"/>
          <w:szCs w:val="21"/>
        </w:rPr>
      </w:pPr>
    </w:p>
    <w:p w14:paraId="3D4413C9" w14:textId="77777777" w:rsidR="00F52ADF" w:rsidRDefault="00F52ADF" w:rsidP="00F52ADF">
      <w:pPr>
        <w:pStyle w:val="ListParagraph"/>
        <w:numPr>
          <w:ilvl w:val="0"/>
          <w:numId w:val="2"/>
        </w:numPr>
        <w:tabs>
          <w:tab w:val="left" w:pos="840"/>
        </w:tabs>
        <w:kinsoku w:val="0"/>
        <w:overflowPunct w:val="0"/>
        <w:spacing w:before="1"/>
        <w:ind w:right="119"/>
        <w:jc w:val="both"/>
        <w:rPr>
          <w:sz w:val="22"/>
          <w:szCs w:val="22"/>
        </w:rPr>
      </w:pPr>
      <w:r>
        <w:rPr>
          <w:sz w:val="22"/>
          <w:szCs w:val="22"/>
        </w:rPr>
        <w:t>Appropriate data sharing agreements are entered into with controller to controller processing clauses that are required by UK data protection law;</w:t>
      </w:r>
    </w:p>
    <w:p w14:paraId="3D4413CA" w14:textId="77777777" w:rsidR="00F52ADF" w:rsidRDefault="00F52ADF" w:rsidP="00F52ADF">
      <w:pPr>
        <w:pStyle w:val="BodyText"/>
        <w:kinsoku w:val="0"/>
        <w:overflowPunct w:val="0"/>
        <w:spacing w:before="10"/>
        <w:rPr>
          <w:sz w:val="21"/>
          <w:szCs w:val="21"/>
        </w:rPr>
      </w:pPr>
    </w:p>
    <w:p w14:paraId="3D4413CB" w14:textId="77777777" w:rsidR="00F52ADF" w:rsidRDefault="00F52ADF" w:rsidP="00F52ADF">
      <w:pPr>
        <w:pStyle w:val="ListParagraph"/>
        <w:numPr>
          <w:ilvl w:val="0"/>
          <w:numId w:val="2"/>
        </w:numPr>
        <w:tabs>
          <w:tab w:val="left" w:pos="840"/>
        </w:tabs>
        <w:kinsoku w:val="0"/>
        <w:overflowPunct w:val="0"/>
        <w:spacing w:before="1"/>
        <w:ind w:right="117"/>
        <w:jc w:val="both"/>
        <w:rPr>
          <w:sz w:val="22"/>
          <w:szCs w:val="22"/>
        </w:rPr>
      </w:pPr>
      <w:r>
        <w:rPr>
          <w:sz w:val="22"/>
          <w:szCs w:val="22"/>
        </w:rPr>
        <w:t>Contracts with suppliers are entered into, with controller – supplier processing clauses that are required by UK data protection law;</w:t>
      </w:r>
    </w:p>
    <w:p w14:paraId="3D4413CC" w14:textId="77777777" w:rsidR="00F52ADF" w:rsidRDefault="00F52ADF" w:rsidP="00F52ADF">
      <w:pPr>
        <w:pStyle w:val="BodyText"/>
        <w:kinsoku w:val="0"/>
        <w:overflowPunct w:val="0"/>
        <w:spacing w:before="10"/>
        <w:rPr>
          <w:sz w:val="21"/>
          <w:szCs w:val="21"/>
        </w:rPr>
      </w:pPr>
    </w:p>
    <w:p w14:paraId="3D4413CD" w14:textId="77777777" w:rsidR="00F52ADF" w:rsidRDefault="00F52ADF" w:rsidP="00F52ADF">
      <w:pPr>
        <w:pStyle w:val="ListParagraph"/>
        <w:numPr>
          <w:ilvl w:val="0"/>
          <w:numId w:val="2"/>
        </w:numPr>
        <w:tabs>
          <w:tab w:val="left" w:pos="840"/>
        </w:tabs>
        <w:kinsoku w:val="0"/>
        <w:overflowPunct w:val="0"/>
        <w:spacing w:before="1"/>
        <w:ind w:right="113"/>
        <w:jc w:val="both"/>
        <w:rPr>
          <w:sz w:val="22"/>
          <w:szCs w:val="22"/>
        </w:rPr>
      </w:pPr>
      <w:r>
        <w:rPr>
          <w:sz w:val="22"/>
          <w:szCs w:val="22"/>
        </w:rPr>
        <w:t>Any new systems being implemented are assessed, and where applicable a Data Protection</w:t>
      </w:r>
      <w:r>
        <w:rPr>
          <w:spacing w:val="-7"/>
          <w:sz w:val="22"/>
          <w:szCs w:val="22"/>
        </w:rPr>
        <w:t xml:space="preserve"> </w:t>
      </w:r>
      <w:r>
        <w:rPr>
          <w:sz w:val="22"/>
          <w:szCs w:val="22"/>
        </w:rPr>
        <w:t>Impact</w:t>
      </w:r>
      <w:r>
        <w:rPr>
          <w:spacing w:val="-6"/>
          <w:sz w:val="22"/>
          <w:szCs w:val="22"/>
        </w:rPr>
        <w:t xml:space="preserve"> </w:t>
      </w:r>
      <w:r>
        <w:rPr>
          <w:sz w:val="22"/>
          <w:szCs w:val="22"/>
        </w:rPr>
        <w:t>Assessment</w:t>
      </w:r>
      <w:r>
        <w:rPr>
          <w:spacing w:val="-7"/>
          <w:sz w:val="22"/>
          <w:szCs w:val="22"/>
        </w:rPr>
        <w:t xml:space="preserve"> </w:t>
      </w:r>
      <w:r>
        <w:rPr>
          <w:sz w:val="22"/>
          <w:szCs w:val="22"/>
        </w:rPr>
        <w:t>(DPIA)</w:t>
      </w:r>
      <w:r>
        <w:rPr>
          <w:spacing w:val="-8"/>
          <w:sz w:val="22"/>
          <w:szCs w:val="22"/>
        </w:rPr>
        <w:t xml:space="preserve"> </w:t>
      </w:r>
      <w:r>
        <w:rPr>
          <w:sz w:val="22"/>
          <w:szCs w:val="22"/>
        </w:rPr>
        <w:t>may</w:t>
      </w:r>
      <w:r>
        <w:rPr>
          <w:spacing w:val="-7"/>
          <w:sz w:val="22"/>
          <w:szCs w:val="22"/>
        </w:rPr>
        <w:t xml:space="preserve"> </w:t>
      </w:r>
      <w:r>
        <w:rPr>
          <w:sz w:val="22"/>
          <w:szCs w:val="22"/>
        </w:rPr>
        <w:t>be</w:t>
      </w:r>
      <w:r>
        <w:rPr>
          <w:spacing w:val="-7"/>
          <w:sz w:val="22"/>
          <w:szCs w:val="22"/>
        </w:rPr>
        <w:t xml:space="preserve"> </w:t>
      </w:r>
      <w:r>
        <w:rPr>
          <w:sz w:val="22"/>
          <w:szCs w:val="22"/>
        </w:rPr>
        <w:t>carried</w:t>
      </w:r>
      <w:r>
        <w:rPr>
          <w:spacing w:val="-5"/>
          <w:sz w:val="22"/>
          <w:szCs w:val="22"/>
        </w:rPr>
        <w:t xml:space="preserve"> </w:t>
      </w:r>
      <w:r>
        <w:rPr>
          <w:sz w:val="22"/>
          <w:szCs w:val="22"/>
        </w:rPr>
        <w:t>out</w:t>
      </w:r>
      <w:r>
        <w:rPr>
          <w:spacing w:val="-6"/>
          <w:sz w:val="22"/>
          <w:szCs w:val="22"/>
        </w:rPr>
        <w:t xml:space="preserve"> </w:t>
      </w:r>
      <w:r>
        <w:rPr>
          <w:sz w:val="22"/>
          <w:szCs w:val="22"/>
        </w:rPr>
        <w:t>to</w:t>
      </w:r>
      <w:r>
        <w:rPr>
          <w:spacing w:val="-6"/>
          <w:sz w:val="22"/>
          <w:szCs w:val="22"/>
        </w:rPr>
        <w:t xml:space="preserve"> </w:t>
      </w:r>
      <w:r>
        <w:rPr>
          <w:sz w:val="22"/>
          <w:szCs w:val="22"/>
        </w:rPr>
        <w:t>assess</w:t>
      </w:r>
      <w:r>
        <w:rPr>
          <w:spacing w:val="-7"/>
          <w:sz w:val="22"/>
          <w:szCs w:val="22"/>
        </w:rPr>
        <w:t xml:space="preserve"> </w:t>
      </w:r>
      <w:r>
        <w:rPr>
          <w:sz w:val="22"/>
          <w:szCs w:val="22"/>
        </w:rPr>
        <w:t>any</w:t>
      </w:r>
      <w:r>
        <w:rPr>
          <w:spacing w:val="-7"/>
          <w:sz w:val="22"/>
          <w:szCs w:val="22"/>
        </w:rPr>
        <w:t xml:space="preserve"> </w:t>
      </w:r>
      <w:r>
        <w:rPr>
          <w:sz w:val="22"/>
          <w:szCs w:val="22"/>
        </w:rPr>
        <w:t>privacy</w:t>
      </w:r>
      <w:r>
        <w:rPr>
          <w:spacing w:val="-7"/>
          <w:sz w:val="22"/>
          <w:szCs w:val="22"/>
        </w:rPr>
        <w:t xml:space="preserve"> </w:t>
      </w:r>
      <w:r>
        <w:rPr>
          <w:sz w:val="22"/>
          <w:szCs w:val="22"/>
        </w:rPr>
        <w:t>risks</w:t>
      </w:r>
      <w:r>
        <w:rPr>
          <w:spacing w:val="-5"/>
          <w:sz w:val="22"/>
          <w:szCs w:val="22"/>
        </w:rPr>
        <w:t xml:space="preserve"> </w:t>
      </w:r>
      <w:r>
        <w:rPr>
          <w:sz w:val="22"/>
          <w:szCs w:val="22"/>
        </w:rPr>
        <w:t>and how those risks may be managed (See above the link to the DPIA policy).</w:t>
      </w:r>
    </w:p>
    <w:p w14:paraId="3D4413CE" w14:textId="77777777" w:rsidR="00F52ADF" w:rsidRDefault="00F52ADF" w:rsidP="00F52ADF">
      <w:pPr>
        <w:pStyle w:val="ListParagraph"/>
        <w:rPr>
          <w:sz w:val="22"/>
          <w:szCs w:val="22"/>
        </w:rPr>
      </w:pPr>
    </w:p>
    <w:p w14:paraId="3D4413CF" w14:textId="77777777" w:rsidR="00F52ADF" w:rsidRDefault="00F52ADF" w:rsidP="00F52ADF">
      <w:pPr>
        <w:pStyle w:val="ListParagraph"/>
        <w:tabs>
          <w:tab w:val="left" w:pos="840"/>
        </w:tabs>
        <w:kinsoku w:val="0"/>
        <w:overflowPunct w:val="0"/>
        <w:spacing w:before="1"/>
        <w:ind w:right="113"/>
        <w:jc w:val="both"/>
        <w:rPr>
          <w:sz w:val="22"/>
          <w:szCs w:val="22"/>
        </w:rPr>
      </w:pPr>
    </w:p>
    <w:p w14:paraId="3D4413D0" w14:textId="77777777" w:rsidR="00F52ADF" w:rsidRDefault="00F52ADF" w:rsidP="00F52ADF">
      <w:pPr>
        <w:pStyle w:val="BodyText"/>
        <w:kinsoku w:val="0"/>
        <w:overflowPunct w:val="0"/>
        <w:ind w:left="120"/>
      </w:pPr>
      <w:r>
        <w:t>The</w:t>
      </w:r>
      <w:r>
        <w:rPr>
          <w:spacing w:val="-2"/>
        </w:rPr>
        <w:t xml:space="preserve"> </w:t>
      </w:r>
      <w:r>
        <w:t>University</w:t>
      </w:r>
      <w:r>
        <w:rPr>
          <w:spacing w:val="-4"/>
        </w:rPr>
        <w:t xml:space="preserve"> </w:t>
      </w:r>
      <w:r>
        <w:t>takes</w:t>
      </w:r>
      <w:r>
        <w:rPr>
          <w:spacing w:val="-4"/>
        </w:rPr>
        <w:t xml:space="preserve"> </w:t>
      </w:r>
      <w:r>
        <w:t>its</w:t>
      </w:r>
      <w:r>
        <w:rPr>
          <w:spacing w:val="-4"/>
        </w:rPr>
        <w:t xml:space="preserve"> </w:t>
      </w:r>
      <w:r>
        <w:t>obligations</w:t>
      </w:r>
      <w:r>
        <w:rPr>
          <w:spacing w:val="-1"/>
        </w:rPr>
        <w:t xml:space="preserve"> </w:t>
      </w:r>
      <w:r>
        <w:t>under the</w:t>
      </w:r>
      <w:r>
        <w:rPr>
          <w:spacing w:val="-6"/>
        </w:rPr>
        <w:t xml:space="preserve"> </w:t>
      </w:r>
      <w:r>
        <w:t>GDPR</w:t>
      </w:r>
      <w:r>
        <w:rPr>
          <w:spacing w:val="-2"/>
        </w:rPr>
        <w:t xml:space="preserve"> </w:t>
      </w:r>
      <w:r>
        <w:t>very</w:t>
      </w:r>
      <w:r>
        <w:rPr>
          <w:spacing w:val="-4"/>
        </w:rPr>
        <w:t xml:space="preserve"> </w:t>
      </w:r>
      <w:r>
        <w:t>seriously</w:t>
      </w:r>
      <w:r>
        <w:rPr>
          <w:spacing w:val="-4"/>
        </w:rPr>
        <w:t xml:space="preserve"> </w:t>
      </w:r>
      <w:r>
        <w:t>and</w:t>
      </w:r>
      <w:r>
        <w:rPr>
          <w:spacing w:val="-2"/>
        </w:rPr>
        <w:t xml:space="preserve"> </w:t>
      </w:r>
      <w:r>
        <w:t>is</w:t>
      </w:r>
      <w:r>
        <w:rPr>
          <w:spacing w:val="-1"/>
        </w:rPr>
        <w:t xml:space="preserve"> </w:t>
      </w:r>
      <w:r>
        <w:t>committed</w:t>
      </w:r>
      <w:r>
        <w:rPr>
          <w:spacing w:val="-4"/>
        </w:rPr>
        <w:t xml:space="preserve"> </w:t>
      </w:r>
      <w:r>
        <w:t>to</w:t>
      </w:r>
      <w:r>
        <w:rPr>
          <w:spacing w:val="-2"/>
        </w:rPr>
        <w:t xml:space="preserve"> </w:t>
      </w:r>
      <w:r>
        <w:t>ensuring personal data is collected, handled, stored and shared in a secure manner.</w:t>
      </w:r>
    </w:p>
    <w:p w14:paraId="3D4413D1" w14:textId="77777777" w:rsidR="00F52ADF" w:rsidRDefault="00F52ADF" w:rsidP="00F52ADF">
      <w:pPr>
        <w:pStyle w:val="BodyText"/>
        <w:kinsoku w:val="0"/>
        <w:overflowPunct w:val="0"/>
        <w:spacing w:before="11"/>
        <w:rPr>
          <w:sz w:val="21"/>
          <w:szCs w:val="21"/>
        </w:rPr>
      </w:pPr>
    </w:p>
    <w:p w14:paraId="3D4413D2" w14:textId="77777777" w:rsidR="00F52ADF" w:rsidRDefault="00F52ADF" w:rsidP="00F52ADF">
      <w:pPr>
        <w:pStyle w:val="BodyText"/>
        <w:kinsoku w:val="0"/>
        <w:overflowPunct w:val="0"/>
        <w:ind w:left="120"/>
      </w:pPr>
      <w:r>
        <w:t>If</w:t>
      </w:r>
      <w:r>
        <w:rPr>
          <w:spacing w:val="23"/>
        </w:rPr>
        <w:t xml:space="preserve"> </w:t>
      </w:r>
      <w:r>
        <w:t>you</w:t>
      </w:r>
      <w:r>
        <w:rPr>
          <w:spacing w:val="21"/>
        </w:rPr>
        <w:t xml:space="preserve"> </w:t>
      </w:r>
      <w:r>
        <w:t>consider that the University is</w:t>
      </w:r>
      <w:r>
        <w:rPr>
          <w:spacing w:val="22"/>
        </w:rPr>
        <w:t xml:space="preserve"> </w:t>
      </w:r>
      <w:r>
        <w:t>not</w:t>
      </w:r>
      <w:r>
        <w:rPr>
          <w:spacing w:val="20"/>
        </w:rPr>
        <w:t xml:space="preserve"> </w:t>
      </w:r>
      <w:r>
        <w:t>fulfilling</w:t>
      </w:r>
      <w:r>
        <w:rPr>
          <w:spacing w:val="21"/>
        </w:rPr>
        <w:t xml:space="preserve"> </w:t>
      </w:r>
      <w:r>
        <w:t>any of</w:t>
      </w:r>
      <w:r>
        <w:rPr>
          <w:spacing w:val="23"/>
        </w:rPr>
        <w:t xml:space="preserve"> </w:t>
      </w:r>
      <w:r>
        <w:t>its</w:t>
      </w:r>
      <w:r>
        <w:rPr>
          <w:spacing w:val="23"/>
        </w:rPr>
        <w:t xml:space="preserve"> </w:t>
      </w:r>
      <w:r>
        <w:t>obligations in connection</w:t>
      </w:r>
      <w:r>
        <w:rPr>
          <w:spacing w:val="21"/>
        </w:rPr>
        <w:t xml:space="preserve"> </w:t>
      </w:r>
      <w:r>
        <w:t>with</w:t>
      </w:r>
      <w:r>
        <w:rPr>
          <w:spacing w:val="21"/>
        </w:rPr>
        <w:t xml:space="preserve"> </w:t>
      </w:r>
      <w:r>
        <w:t>data protection, you have a right to complain.</w:t>
      </w:r>
    </w:p>
    <w:p w14:paraId="3D4413D3" w14:textId="77777777" w:rsidR="00F52ADF" w:rsidRDefault="00F52ADF" w:rsidP="00F52ADF">
      <w:pPr>
        <w:pStyle w:val="BodyText"/>
        <w:kinsoku w:val="0"/>
        <w:overflowPunct w:val="0"/>
        <w:spacing w:before="11"/>
        <w:rPr>
          <w:sz w:val="21"/>
          <w:szCs w:val="21"/>
        </w:rPr>
      </w:pPr>
    </w:p>
    <w:p w14:paraId="3D4413D4" w14:textId="77777777" w:rsidR="00F52ADF" w:rsidRDefault="00F52ADF" w:rsidP="00F52ADF">
      <w:pPr>
        <w:pStyle w:val="BodyText"/>
        <w:kinsoku w:val="0"/>
        <w:overflowPunct w:val="0"/>
        <w:ind w:left="120"/>
      </w:pPr>
      <w:r>
        <w:t>Please refer your complaint initially to the University’s Data Protection Officer using the contact details below.</w:t>
      </w:r>
    </w:p>
    <w:p w14:paraId="3D4413D5" w14:textId="77777777" w:rsidR="00F52ADF" w:rsidRDefault="00F52ADF" w:rsidP="00F52ADF">
      <w:pPr>
        <w:pStyle w:val="BodyText"/>
        <w:kinsoku w:val="0"/>
        <w:overflowPunct w:val="0"/>
        <w:spacing w:before="1"/>
      </w:pPr>
    </w:p>
    <w:p w14:paraId="3D4413D6" w14:textId="77777777" w:rsidR="00F52ADF" w:rsidRDefault="00F52ADF" w:rsidP="00F52ADF">
      <w:pPr>
        <w:pStyle w:val="BodyText"/>
        <w:kinsoku w:val="0"/>
        <w:overflowPunct w:val="0"/>
        <w:spacing w:before="1"/>
        <w:ind w:left="120"/>
      </w:pPr>
      <w:r>
        <w:t>If you are not satisfied with the response of the Data Protection you may refer your complaint to the University’s Senior Legal Advisor using the contact details below.</w:t>
      </w:r>
    </w:p>
    <w:p w14:paraId="3D4413D7" w14:textId="77777777" w:rsidR="00F52ADF" w:rsidRDefault="00F52ADF" w:rsidP="00F52ADF">
      <w:pPr>
        <w:pStyle w:val="BodyText"/>
        <w:kinsoku w:val="0"/>
        <w:overflowPunct w:val="0"/>
        <w:spacing w:before="1"/>
        <w:ind w:left="120"/>
      </w:pPr>
    </w:p>
    <w:p w14:paraId="3D4413D8" w14:textId="77777777" w:rsidR="00F52ADF" w:rsidRDefault="00F52ADF" w:rsidP="00F52ADF">
      <w:pPr>
        <w:pStyle w:val="BodyText"/>
        <w:kinsoku w:val="0"/>
        <w:overflowPunct w:val="0"/>
        <w:spacing w:before="1"/>
        <w:ind w:left="120"/>
      </w:pPr>
    </w:p>
    <w:p w14:paraId="3D4413D9" w14:textId="77777777" w:rsidR="00F52ADF" w:rsidRDefault="00F52ADF" w:rsidP="00F52ADF">
      <w:pPr>
        <w:pStyle w:val="BodyText"/>
        <w:kinsoku w:val="0"/>
        <w:overflowPunct w:val="0"/>
        <w:spacing w:before="10"/>
        <w:rPr>
          <w:sz w:val="21"/>
          <w:szCs w:val="21"/>
        </w:rPr>
      </w:pPr>
    </w:p>
    <w:p w14:paraId="3D4413DA" w14:textId="77777777" w:rsidR="00F52ADF" w:rsidRDefault="00F52ADF" w:rsidP="00F52ADF">
      <w:pPr>
        <w:pStyle w:val="BodyText"/>
        <w:kinsoku w:val="0"/>
        <w:overflowPunct w:val="0"/>
        <w:ind w:left="120"/>
        <w:rPr>
          <w:b/>
          <w:bCs/>
          <w:spacing w:val="-5"/>
        </w:rPr>
      </w:pPr>
      <w:r>
        <w:rPr>
          <w:b/>
          <w:bCs/>
        </w:rPr>
        <w:t>Contact</w:t>
      </w:r>
      <w:r>
        <w:rPr>
          <w:b/>
          <w:bCs/>
          <w:spacing w:val="-4"/>
        </w:rPr>
        <w:t xml:space="preserve"> </w:t>
      </w:r>
      <w:r>
        <w:rPr>
          <w:b/>
          <w:bCs/>
          <w:spacing w:val="-5"/>
        </w:rPr>
        <w:t>Us</w:t>
      </w:r>
    </w:p>
    <w:p w14:paraId="3D4413DB" w14:textId="77777777" w:rsidR="00F52ADF" w:rsidRDefault="00F52ADF" w:rsidP="00F52ADF">
      <w:pPr>
        <w:pStyle w:val="BodyText"/>
        <w:kinsoku w:val="0"/>
        <w:overflowPunct w:val="0"/>
        <w:spacing w:before="1"/>
        <w:rPr>
          <w:b/>
          <w:bCs/>
        </w:rPr>
      </w:pPr>
    </w:p>
    <w:p w14:paraId="3D4413DC" w14:textId="77777777" w:rsidR="00F52ADF" w:rsidRDefault="00F52ADF" w:rsidP="00F52ADF">
      <w:pPr>
        <w:pStyle w:val="BodyText"/>
        <w:kinsoku w:val="0"/>
        <w:overflowPunct w:val="0"/>
        <w:ind w:left="120"/>
        <w:rPr>
          <w:spacing w:val="-2"/>
        </w:rPr>
      </w:pPr>
      <w:bookmarkStart w:id="5" w:name="For_date_protection_matters_you_may_cont"/>
      <w:bookmarkEnd w:id="5"/>
      <w:r>
        <w:t>For</w:t>
      </w:r>
      <w:r>
        <w:rPr>
          <w:spacing w:val="-3"/>
        </w:rPr>
        <w:t xml:space="preserve"> </w:t>
      </w:r>
      <w:r>
        <w:t>date</w:t>
      </w:r>
      <w:r>
        <w:rPr>
          <w:spacing w:val="-4"/>
        </w:rPr>
        <w:t xml:space="preserve"> </w:t>
      </w:r>
      <w:r>
        <w:t>protection</w:t>
      </w:r>
      <w:r>
        <w:rPr>
          <w:spacing w:val="-7"/>
        </w:rPr>
        <w:t xml:space="preserve"> </w:t>
      </w:r>
      <w:r>
        <w:t>matters</w:t>
      </w:r>
      <w:r>
        <w:rPr>
          <w:spacing w:val="-3"/>
        </w:rPr>
        <w:t xml:space="preserve"> </w:t>
      </w:r>
      <w:r>
        <w:t>you</w:t>
      </w:r>
      <w:r>
        <w:rPr>
          <w:spacing w:val="-6"/>
        </w:rPr>
        <w:t xml:space="preserve"> </w:t>
      </w:r>
      <w:r>
        <w:t>may</w:t>
      </w:r>
      <w:r>
        <w:rPr>
          <w:spacing w:val="-6"/>
        </w:rPr>
        <w:t xml:space="preserve"> </w:t>
      </w:r>
      <w:r>
        <w:rPr>
          <w:spacing w:val="-2"/>
        </w:rPr>
        <w:t>contact</w:t>
      </w:r>
    </w:p>
    <w:p w14:paraId="3D4413DD" w14:textId="77777777" w:rsidR="00F52ADF" w:rsidRDefault="00F52ADF" w:rsidP="00F52ADF">
      <w:pPr>
        <w:pStyle w:val="BodyText"/>
        <w:kinsoku w:val="0"/>
        <w:overflowPunct w:val="0"/>
        <w:spacing w:before="9"/>
        <w:rPr>
          <w:sz w:val="21"/>
          <w:szCs w:val="21"/>
        </w:rPr>
      </w:pPr>
    </w:p>
    <w:p w14:paraId="3D4413DE" w14:textId="77777777" w:rsidR="00F52ADF" w:rsidRDefault="00F52ADF" w:rsidP="00F52ADF">
      <w:pPr>
        <w:pStyle w:val="ListParagraph"/>
        <w:numPr>
          <w:ilvl w:val="0"/>
          <w:numId w:val="1"/>
        </w:numPr>
        <w:tabs>
          <w:tab w:val="left" w:pos="840"/>
        </w:tabs>
        <w:kinsoku w:val="0"/>
        <w:overflowPunct w:val="0"/>
        <w:ind w:right="6531" w:hanging="361"/>
        <w:rPr>
          <w:spacing w:val="-2"/>
          <w:sz w:val="22"/>
          <w:szCs w:val="22"/>
        </w:rPr>
      </w:pPr>
      <w:r>
        <w:rPr>
          <w:sz w:val="22"/>
          <w:szCs w:val="22"/>
        </w:rPr>
        <w:t>Data</w:t>
      </w:r>
      <w:r>
        <w:rPr>
          <w:spacing w:val="-16"/>
          <w:sz w:val="22"/>
          <w:szCs w:val="22"/>
        </w:rPr>
        <w:t xml:space="preserve"> </w:t>
      </w:r>
      <w:r>
        <w:rPr>
          <w:sz w:val="22"/>
          <w:szCs w:val="22"/>
        </w:rPr>
        <w:t>Protection</w:t>
      </w:r>
      <w:r>
        <w:rPr>
          <w:spacing w:val="-15"/>
          <w:sz w:val="22"/>
          <w:szCs w:val="22"/>
        </w:rPr>
        <w:t xml:space="preserve"> </w:t>
      </w:r>
      <w:r>
        <w:rPr>
          <w:sz w:val="22"/>
          <w:szCs w:val="22"/>
        </w:rPr>
        <w:t xml:space="preserve">Officer Middlesex University </w:t>
      </w:r>
      <w:proofErr w:type="gramStart"/>
      <w:r>
        <w:rPr>
          <w:sz w:val="22"/>
          <w:szCs w:val="22"/>
        </w:rPr>
        <w:t>The</w:t>
      </w:r>
      <w:proofErr w:type="gramEnd"/>
      <w:r>
        <w:rPr>
          <w:sz w:val="22"/>
          <w:szCs w:val="22"/>
        </w:rPr>
        <w:t xml:space="preserve"> Burroughs</w:t>
      </w:r>
      <w:r>
        <w:rPr>
          <w:spacing w:val="40"/>
          <w:sz w:val="22"/>
          <w:szCs w:val="22"/>
        </w:rPr>
        <w:t xml:space="preserve"> </w:t>
      </w:r>
      <w:r>
        <w:rPr>
          <w:spacing w:val="-2"/>
          <w:sz w:val="22"/>
          <w:szCs w:val="22"/>
        </w:rPr>
        <w:t>London</w:t>
      </w:r>
    </w:p>
    <w:p w14:paraId="3D4413DF" w14:textId="77777777" w:rsidR="00F52ADF" w:rsidRDefault="00F52ADF" w:rsidP="00F52ADF">
      <w:pPr>
        <w:pStyle w:val="BodyText"/>
        <w:kinsoku w:val="0"/>
        <w:overflowPunct w:val="0"/>
        <w:spacing w:before="1" w:line="252" w:lineRule="exact"/>
        <w:ind w:left="840"/>
        <w:jc w:val="both"/>
        <w:rPr>
          <w:spacing w:val="-5"/>
        </w:rPr>
      </w:pPr>
      <w:r>
        <w:t>NW4</w:t>
      </w:r>
      <w:r>
        <w:rPr>
          <w:spacing w:val="-1"/>
        </w:rPr>
        <w:t xml:space="preserve"> </w:t>
      </w:r>
      <w:r>
        <w:rPr>
          <w:spacing w:val="-5"/>
        </w:rPr>
        <w:t>4BT</w:t>
      </w:r>
    </w:p>
    <w:p w14:paraId="3D4413E0" w14:textId="77777777" w:rsidR="00F52ADF" w:rsidRDefault="00F52ADF" w:rsidP="00F52ADF">
      <w:pPr>
        <w:pStyle w:val="BodyText"/>
        <w:kinsoku w:val="0"/>
        <w:overflowPunct w:val="0"/>
        <w:spacing w:line="252" w:lineRule="exact"/>
        <w:ind w:left="840"/>
        <w:jc w:val="both"/>
        <w:rPr>
          <w:spacing w:val="-2"/>
        </w:rPr>
      </w:pPr>
      <w:r>
        <w:t>Email:</w:t>
      </w:r>
      <w:r>
        <w:rPr>
          <w:spacing w:val="-4"/>
        </w:rPr>
        <w:t xml:space="preserve"> </w:t>
      </w:r>
      <w:hyperlink r:id="rId25" w:history="1">
        <w:r>
          <w:rPr>
            <w:spacing w:val="-2"/>
          </w:rPr>
          <w:t>dpaofficer@mdx.ac.uk</w:t>
        </w:r>
      </w:hyperlink>
    </w:p>
    <w:p w14:paraId="3D4413E1" w14:textId="77777777" w:rsidR="00F52ADF" w:rsidRDefault="00F52ADF" w:rsidP="00F52ADF">
      <w:pPr>
        <w:pStyle w:val="BodyText"/>
        <w:kinsoku w:val="0"/>
        <w:overflowPunct w:val="0"/>
      </w:pPr>
    </w:p>
    <w:p w14:paraId="3D4413E2" w14:textId="77777777" w:rsidR="002C4649" w:rsidRDefault="00F52ADF" w:rsidP="00F52ADF">
      <w:pPr>
        <w:pStyle w:val="ListParagraph"/>
        <w:numPr>
          <w:ilvl w:val="0"/>
          <w:numId w:val="1"/>
        </w:numPr>
        <w:tabs>
          <w:tab w:val="left" w:pos="841"/>
        </w:tabs>
        <w:kinsoku w:val="0"/>
        <w:overflowPunct w:val="0"/>
        <w:ind w:right="5102"/>
        <w:rPr>
          <w:sz w:val="22"/>
          <w:szCs w:val="22"/>
        </w:rPr>
      </w:pPr>
      <w:r>
        <w:rPr>
          <w:sz w:val="22"/>
          <w:szCs w:val="22"/>
        </w:rPr>
        <w:t>The</w:t>
      </w:r>
      <w:r>
        <w:rPr>
          <w:spacing w:val="-12"/>
          <w:sz w:val="22"/>
          <w:szCs w:val="22"/>
        </w:rPr>
        <w:t xml:space="preserve"> </w:t>
      </w:r>
      <w:r>
        <w:rPr>
          <w:sz w:val="22"/>
          <w:szCs w:val="22"/>
        </w:rPr>
        <w:t>University’s</w:t>
      </w:r>
      <w:r>
        <w:rPr>
          <w:spacing w:val="-9"/>
          <w:sz w:val="22"/>
          <w:szCs w:val="22"/>
        </w:rPr>
        <w:t xml:space="preserve"> </w:t>
      </w:r>
      <w:r w:rsidR="002C4649">
        <w:rPr>
          <w:sz w:val="22"/>
          <w:szCs w:val="22"/>
        </w:rPr>
        <w:t>Legal Advisor</w:t>
      </w:r>
    </w:p>
    <w:p w14:paraId="3D4413E3" w14:textId="77777777" w:rsidR="00F52ADF" w:rsidRDefault="00F52ADF" w:rsidP="002C4649">
      <w:pPr>
        <w:pStyle w:val="ListParagraph"/>
        <w:tabs>
          <w:tab w:val="left" w:pos="841"/>
        </w:tabs>
        <w:kinsoku w:val="0"/>
        <w:overflowPunct w:val="0"/>
        <w:ind w:right="5102" w:firstLine="0"/>
        <w:rPr>
          <w:sz w:val="22"/>
          <w:szCs w:val="22"/>
        </w:rPr>
      </w:pPr>
      <w:r>
        <w:rPr>
          <w:sz w:val="22"/>
          <w:szCs w:val="22"/>
        </w:rPr>
        <w:t>Middlesex University</w:t>
      </w:r>
    </w:p>
    <w:p w14:paraId="3D4413E4" w14:textId="77777777" w:rsidR="00F52ADF" w:rsidRDefault="00F52ADF" w:rsidP="00F52ADF">
      <w:pPr>
        <w:pStyle w:val="BodyText"/>
        <w:kinsoku w:val="0"/>
        <w:overflowPunct w:val="0"/>
        <w:ind w:left="840" w:right="7300"/>
        <w:rPr>
          <w:spacing w:val="-2"/>
        </w:rPr>
      </w:pPr>
      <w:r>
        <w:t>The</w:t>
      </w:r>
      <w:r>
        <w:rPr>
          <w:spacing w:val="-16"/>
        </w:rPr>
        <w:t xml:space="preserve"> </w:t>
      </w:r>
      <w:r>
        <w:t xml:space="preserve">Burroughs </w:t>
      </w:r>
      <w:r>
        <w:rPr>
          <w:spacing w:val="-2"/>
        </w:rPr>
        <w:t>London</w:t>
      </w:r>
    </w:p>
    <w:p w14:paraId="3D4413E5" w14:textId="77777777" w:rsidR="00F52ADF" w:rsidRDefault="00F52ADF" w:rsidP="00F52ADF">
      <w:pPr>
        <w:pStyle w:val="BodyText"/>
        <w:kinsoku w:val="0"/>
        <w:overflowPunct w:val="0"/>
        <w:spacing w:before="1" w:line="252" w:lineRule="exact"/>
        <w:ind w:left="840"/>
        <w:rPr>
          <w:spacing w:val="-5"/>
        </w:rPr>
      </w:pPr>
      <w:r>
        <w:lastRenderedPageBreak/>
        <w:t>NW4</w:t>
      </w:r>
      <w:r>
        <w:rPr>
          <w:spacing w:val="-1"/>
        </w:rPr>
        <w:t xml:space="preserve"> </w:t>
      </w:r>
      <w:r>
        <w:rPr>
          <w:spacing w:val="-5"/>
        </w:rPr>
        <w:t>4BT</w:t>
      </w:r>
    </w:p>
    <w:p w14:paraId="3D4413E6" w14:textId="77777777" w:rsidR="00F52ADF" w:rsidRDefault="00F52ADF" w:rsidP="00F52ADF">
      <w:pPr>
        <w:pStyle w:val="BodyText"/>
        <w:kinsoku w:val="0"/>
        <w:overflowPunct w:val="0"/>
        <w:spacing w:before="1" w:line="252" w:lineRule="exact"/>
        <w:rPr>
          <w:spacing w:val="-5"/>
        </w:rPr>
      </w:pPr>
    </w:p>
    <w:p w14:paraId="3D4413E7" w14:textId="77777777" w:rsidR="00F52ADF" w:rsidRDefault="00F52ADF" w:rsidP="00F52ADF">
      <w:pPr>
        <w:pStyle w:val="BodyText"/>
        <w:kinsoku w:val="0"/>
        <w:overflowPunct w:val="0"/>
        <w:spacing w:line="252" w:lineRule="exact"/>
        <w:ind w:left="840"/>
        <w:rPr>
          <w:spacing w:val="-7"/>
        </w:rPr>
      </w:pPr>
      <w:r>
        <w:t>Email:</w:t>
      </w:r>
      <w:r>
        <w:rPr>
          <w:spacing w:val="-7"/>
        </w:rPr>
        <w:t xml:space="preserve"> </w:t>
      </w:r>
      <w:hyperlink r:id="rId26" w:history="1">
        <w:r w:rsidR="002C4649" w:rsidRPr="007F180D">
          <w:rPr>
            <w:rStyle w:val="Hyperlink"/>
            <w:rFonts w:cs="Arial"/>
            <w:spacing w:val="-2"/>
          </w:rPr>
          <w:t>legalmatters@mdx.ac.uk</w:t>
        </w:r>
      </w:hyperlink>
    </w:p>
    <w:p w14:paraId="3D4413E8" w14:textId="77777777" w:rsidR="00F52ADF" w:rsidRDefault="00F52ADF" w:rsidP="00F52ADF">
      <w:pPr>
        <w:pStyle w:val="BodyText"/>
        <w:kinsoku w:val="0"/>
        <w:overflowPunct w:val="0"/>
        <w:spacing w:line="252" w:lineRule="exact"/>
        <w:ind w:left="840"/>
        <w:rPr>
          <w:spacing w:val="-2"/>
        </w:rPr>
      </w:pPr>
    </w:p>
    <w:p w14:paraId="3D4413E9" w14:textId="77777777" w:rsidR="00F52ADF" w:rsidRDefault="00F52ADF" w:rsidP="00F52ADF">
      <w:pPr>
        <w:pStyle w:val="BodyText"/>
        <w:kinsoku w:val="0"/>
        <w:overflowPunct w:val="0"/>
        <w:spacing w:line="252" w:lineRule="exact"/>
        <w:ind w:left="840"/>
        <w:rPr>
          <w:spacing w:val="-2"/>
        </w:rPr>
      </w:pPr>
    </w:p>
    <w:p w14:paraId="3D4413EA" w14:textId="77777777" w:rsidR="00F52ADF" w:rsidRDefault="00F52ADF" w:rsidP="00F52ADF">
      <w:pPr>
        <w:pStyle w:val="BodyText"/>
        <w:kinsoku w:val="0"/>
        <w:overflowPunct w:val="0"/>
        <w:spacing w:line="252" w:lineRule="exact"/>
        <w:ind w:left="840"/>
        <w:rPr>
          <w:spacing w:val="-2"/>
        </w:rPr>
      </w:pPr>
    </w:p>
    <w:bookmarkEnd w:id="0"/>
    <w:p w14:paraId="3D4413EB" w14:textId="77777777" w:rsidR="00CE7790" w:rsidRDefault="00CE7790" w:rsidP="00F52ADF">
      <w:pPr>
        <w:pStyle w:val="BodyText"/>
        <w:kinsoku w:val="0"/>
        <w:overflowPunct w:val="0"/>
        <w:rPr>
          <w:sz w:val="20"/>
          <w:szCs w:val="20"/>
        </w:rPr>
      </w:pPr>
    </w:p>
    <w:sectPr w:rsidR="00CE7790">
      <w:footerReference w:type="default" r:id="rId27"/>
      <w:pgSz w:w="12240" w:h="15840"/>
      <w:pgMar w:top="1360" w:right="1320" w:bottom="1200" w:left="1320" w:header="0" w:footer="101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413F0" w14:textId="77777777" w:rsidR="00237683" w:rsidRDefault="00237683">
      <w:r>
        <w:separator/>
      </w:r>
    </w:p>
  </w:endnote>
  <w:endnote w:type="continuationSeparator" w:id="0">
    <w:p w14:paraId="3D4413F1" w14:textId="77777777" w:rsidR="00237683" w:rsidRDefault="0023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413F2" w14:textId="77777777" w:rsidR="00CE7790" w:rsidRDefault="00C71FDC">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14:anchorId="3D4413F3" wp14:editId="384FE81B">
              <wp:simplePos x="0" y="0"/>
              <wp:positionH relativeFrom="page">
                <wp:posOffset>6750050</wp:posOffset>
              </wp:positionH>
              <wp:positionV relativeFrom="page">
                <wp:posOffset>9274810</wp:posOffset>
              </wp:positionV>
              <wp:extent cx="1600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413F5" w14:textId="77777777" w:rsidR="00CE7790" w:rsidRDefault="00CE7790">
                          <w:pPr>
                            <w:pStyle w:val="BodyText"/>
                            <w:kinsoku w:val="0"/>
                            <w:overflowPunct w:val="0"/>
                            <w:spacing w:line="245" w:lineRule="exact"/>
                            <w:ind w:left="60"/>
                            <w:rPr>
                              <w:rFonts w:ascii="Calibri" w:hAnsi="Calibri" w:cs="Calibri"/>
                            </w:rPr>
                          </w:pPr>
                          <w:r>
                            <w:rPr>
                              <w:rFonts w:ascii="Calibri" w:hAnsi="Calibri" w:cs="Calibri"/>
                            </w:rPr>
                            <w:fldChar w:fldCharType="begin"/>
                          </w:r>
                          <w:r>
                            <w:rPr>
                              <w:rFonts w:ascii="Calibri" w:hAnsi="Calibri" w:cs="Calibri"/>
                            </w:rPr>
                            <w:instrText xml:space="preserve"> PAGE </w:instrText>
                          </w:r>
                          <w:r>
                            <w:rPr>
                              <w:rFonts w:ascii="Calibri" w:hAnsi="Calibri" w:cs="Calibri"/>
                            </w:rPr>
                            <w:fldChar w:fldCharType="separate"/>
                          </w:r>
                          <w:r w:rsidR="0067334F">
                            <w:rPr>
                              <w:rFonts w:ascii="Calibri" w:hAnsi="Calibri" w:cs="Calibri"/>
                              <w:noProof/>
                            </w:rPr>
                            <w:t>1</w:t>
                          </w:r>
                          <w:r>
                            <w:rPr>
                              <w:rFonts w:ascii="Calibri" w:hAnsi="Calibri" w:cs="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413F3" id="_x0000_t202" coordsize="21600,21600" o:spt="202" path="m,l,21600r21600,l21600,xe">
              <v:stroke joinstyle="miter"/>
              <v:path gradientshapeok="t" o:connecttype="rect"/>
            </v:shapetype>
            <v:shape id="Text Box 1" o:spid="_x0000_s1026" type="#_x0000_t202" style="position:absolute;margin-left:531.5pt;margin-top:730.3pt;width:12.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4qQIAAKgFAAAOAAAAZHJzL2Uyb0RvYy54bWysVG1vmzAQ/j5p/8Hyd8pLCQkopEpDmCZ1&#10;L1K7H+CACdbAZrYT6Kb9951NSNNWk6ZtfLDO9vm5e+4ebnkztA06UqmY4Cn2rzyMKC9Eyfg+xV8e&#10;cmeBkdKEl6QRnKb4kSp8s3r7Ztl3CQ1ELZqSSgQgXCV9l+Ja6y5xXVXUtCXqSnSUw2UlZEs0bOXe&#10;LSXpAb1t3MDzIrcXsuykKKhScJqNl3hl8auKFvpTVSmqUZNiyE3bVdp1Z1Z3tSTJXpKuZsUpDfIX&#10;WbSEcQh6hsqIJugg2SuolhVSKFHpq0K0rqgqVlDLAdj43gs29zXpqOUCxVHduUzq/8EWH4+fJWIl&#10;9A4jTlpo0QMdNLoVA/JNdfpOJeB034GbHuDYeBqmqrsTxVeFuNjUhO/pWkrR15SUkJ196V48HXGU&#10;Adn1H0QJYchBCws0VLI1gFAMBOjQpcdzZ0wqhQkZeV4ANwVc+dFsfj0zubkkmR53Uul3VLTIGCmW&#10;0HgLTo53So+uk4uJxUXOmsY2v+HPDgBzPIHQ8NTcmSRsL3/EXrxdbBehEwbR1gm9LHPW+SZ0otyf&#10;z7LrbLPJ/J8mrh8mNStLyk2YSVd++Gd9Oyl8VMRZWUo0rDRwJiUl97tNI9GRgK5z+50KcuHmPk/D&#10;1gu4vKDkB6F3G8ROHi3mTpiHMyeeewvH8+PbOPLCOMzy55TuGKf/Tgn1KY5nwWzU0m+5efZ7zY0k&#10;LdMwORrWpnhxdiKJUeCWl7a1mrBmtC9KYdJ/KgW0e2q01auR6ChWPewGQDEi3onyEZQrBSgLRAjj&#10;DoxayO8Y9TA6Uqy+HYikGDXvOajfzJnJkJOxmwzCC3iaYo3RaG70OI8OnWT7GpDH/4uLNfwhFbPq&#10;fcoCUjcbGAeWxGl0mXlzubdeTwN29QsAAP//AwBQSwMEFAAGAAgAAAAhAEPFhrnhAAAADwEAAA8A&#10;AABkcnMvZG93bnJldi54bWxMj8FOwzAQRO9I/IO1SNyoTUEmhDhVheCEhEjDgaMTu4nVeB1itw1/&#10;z+YEt53d0eybYjP7gZ3sFF1ABbcrAcxiG4zDTsFn/XqTAYtJo9FDQKvgx0bYlJcXhc5NOGNlT7vU&#10;MQrBmGsFfUpjznlse+t1XIXRIt32YfI6kZw6biZ9pnA/8LUQknvtkD70erTPvW0Pu6NXsP3C6sV9&#10;vzcf1b5ydf0o8E0elLq+mrdPwJKd058ZFnxCh5KYmnBEE9lAWsg7KpNoupdCAls8IsvWwJpll8kH&#10;4GXB//cofwEAAP//AwBQSwECLQAUAAYACAAAACEAtoM4kv4AAADhAQAAEwAAAAAAAAAAAAAAAAAA&#10;AAAAW0NvbnRlbnRfVHlwZXNdLnhtbFBLAQItABQABgAIAAAAIQA4/SH/1gAAAJQBAAALAAAAAAAA&#10;AAAAAAAAAC8BAABfcmVscy8ucmVsc1BLAQItABQABgAIAAAAIQCoB6u4qQIAAKgFAAAOAAAAAAAA&#10;AAAAAAAAAC4CAABkcnMvZTJvRG9jLnhtbFBLAQItABQABgAIAAAAIQBDxYa54QAAAA8BAAAPAAAA&#10;AAAAAAAAAAAAAAMFAABkcnMvZG93bnJldi54bWxQSwUGAAAAAAQABADzAAAAEQYAAAAA&#10;" o:allowincell="f" filled="f" stroked="f">
              <v:textbox inset="0,0,0,0">
                <w:txbxContent>
                  <w:p w14:paraId="3D4413F5" w14:textId="77777777" w:rsidR="00CE7790" w:rsidRDefault="00CE7790">
                    <w:pPr>
                      <w:pStyle w:val="BodyText"/>
                      <w:kinsoku w:val="0"/>
                      <w:overflowPunct w:val="0"/>
                      <w:spacing w:line="245" w:lineRule="exact"/>
                      <w:ind w:left="60"/>
                      <w:rPr>
                        <w:rFonts w:ascii="Calibri" w:hAnsi="Calibri" w:cs="Calibri"/>
                      </w:rPr>
                    </w:pPr>
                    <w:r>
                      <w:rPr>
                        <w:rFonts w:ascii="Calibri" w:hAnsi="Calibri" w:cs="Calibri"/>
                      </w:rPr>
                      <w:fldChar w:fldCharType="begin"/>
                    </w:r>
                    <w:r>
                      <w:rPr>
                        <w:rFonts w:ascii="Calibri" w:hAnsi="Calibri" w:cs="Calibri"/>
                      </w:rPr>
                      <w:instrText xml:space="preserve"> PAGE </w:instrText>
                    </w:r>
                    <w:r>
                      <w:rPr>
                        <w:rFonts w:ascii="Calibri" w:hAnsi="Calibri" w:cs="Calibri"/>
                      </w:rPr>
                      <w:fldChar w:fldCharType="separate"/>
                    </w:r>
                    <w:r w:rsidR="0067334F">
                      <w:rPr>
                        <w:rFonts w:ascii="Calibri" w:hAnsi="Calibri" w:cs="Calibri"/>
                        <w:noProof/>
                      </w:rPr>
                      <w:t>1</w:t>
                    </w:r>
                    <w:r>
                      <w:rPr>
                        <w:rFonts w:ascii="Calibri" w:hAnsi="Calibri" w:cs="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413EE" w14:textId="77777777" w:rsidR="00237683" w:rsidRDefault="00237683">
      <w:r>
        <w:separator/>
      </w:r>
    </w:p>
  </w:footnote>
  <w:footnote w:type="continuationSeparator" w:id="0">
    <w:p w14:paraId="3D4413EF" w14:textId="77777777" w:rsidR="00237683" w:rsidRDefault="00237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840" w:hanging="360"/>
      </w:pPr>
      <w:rPr>
        <w:rFonts w:ascii="Arial" w:hAnsi="Arial"/>
        <w:b w:val="0"/>
        <w:i w:val="0"/>
        <w:w w:val="100"/>
        <w:sz w:val="22"/>
      </w:rPr>
    </w:lvl>
    <w:lvl w:ilvl="1">
      <w:numFmt w:val="bullet"/>
      <w:lvlText w:val="•"/>
      <w:lvlJc w:val="left"/>
      <w:pPr>
        <w:ind w:left="1716" w:hanging="360"/>
      </w:pPr>
    </w:lvl>
    <w:lvl w:ilvl="2">
      <w:numFmt w:val="bullet"/>
      <w:lvlText w:val="•"/>
      <w:lvlJc w:val="left"/>
      <w:pPr>
        <w:ind w:left="2592" w:hanging="360"/>
      </w:pPr>
    </w:lvl>
    <w:lvl w:ilvl="3">
      <w:numFmt w:val="bullet"/>
      <w:lvlText w:val="•"/>
      <w:lvlJc w:val="left"/>
      <w:pPr>
        <w:ind w:left="3468" w:hanging="360"/>
      </w:pPr>
    </w:lvl>
    <w:lvl w:ilvl="4">
      <w:numFmt w:val="bullet"/>
      <w:lvlText w:val="•"/>
      <w:lvlJc w:val="left"/>
      <w:pPr>
        <w:ind w:left="4344" w:hanging="360"/>
      </w:pPr>
    </w:lvl>
    <w:lvl w:ilvl="5">
      <w:numFmt w:val="bullet"/>
      <w:lvlText w:val="•"/>
      <w:lvlJc w:val="left"/>
      <w:pPr>
        <w:ind w:left="5220" w:hanging="360"/>
      </w:pPr>
    </w:lvl>
    <w:lvl w:ilvl="6">
      <w:numFmt w:val="bullet"/>
      <w:lvlText w:val="•"/>
      <w:lvlJc w:val="left"/>
      <w:pPr>
        <w:ind w:left="6096" w:hanging="360"/>
      </w:pPr>
    </w:lvl>
    <w:lvl w:ilvl="7">
      <w:numFmt w:val="bullet"/>
      <w:lvlText w:val="•"/>
      <w:lvlJc w:val="left"/>
      <w:pPr>
        <w:ind w:left="6972" w:hanging="360"/>
      </w:pPr>
    </w:lvl>
    <w:lvl w:ilvl="8">
      <w:numFmt w:val="bullet"/>
      <w:lvlText w:val="•"/>
      <w:lvlJc w:val="left"/>
      <w:pPr>
        <w:ind w:left="7848" w:hanging="360"/>
      </w:pPr>
    </w:lvl>
  </w:abstractNum>
  <w:abstractNum w:abstractNumId="1" w15:restartNumberingAfterBreak="0">
    <w:nsid w:val="00000403"/>
    <w:multiLevelType w:val="multilevel"/>
    <w:tmpl w:val="00000886"/>
    <w:lvl w:ilvl="0">
      <w:numFmt w:val="bullet"/>
      <w:lvlText w:val=""/>
      <w:lvlJc w:val="left"/>
      <w:pPr>
        <w:ind w:left="840" w:hanging="360"/>
      </w:pPr>
      <w:rPr>
        <w:rFonts w:ascii="Symbol" w:hAnsi="Symbol"/>
        <w:b w:val="0"/>
        <w:i w:val="0"/>
        <w:w w:val="99"/>
        <w:sz w:val="20"/>
      </w:rPr>
    </w:lvl>
    <w:lvl w:ilvl="1">
      <w:numFmt w:val="bullet"/>
      <w:lvlText w:val="•"/>
      <w:lvlJc w:val="left"/>
      <w:pPr>
        <w:ind w:left="1716" w:hanging="360"/>
      </w:pPr>
    </w:lvl>
    <w:lvl w:ilvl="2">
      <w:numFmt w:val="bullet"/>
      <w:lvlText w:val="•"/>
      <w:lvlJc w:val="left"/>
      <w:pPr>
        <w:ind w:left="2592" w:hanging="360"/>
      </w:pPr>
    </w:lvl>
    <w:lvl w:ilvl="3">
      <w:numFmt w:val="bullet"/>
      <w:lvlText w:val="•"/>
      <w:lvlJc w:val="left"/>
      <w:pPr>
        <w:ind w:left="3468" w:hanging="360"/>
      </w:pPr>
    </w:lvl>
    <w:lvl w:ilvl="4">
      <w:numFmt w:val="bullet"/>
      <w:lvlText w:val="•"/>
      <w:lvlJc w:val="left"/>
      <w:pPr>
        <w:ind w:left="4344" w:hanging="360"/>
      </w:pPr>
    </w:lvl>
    <w:lvl w:ilvl="5">
      <w:numFmt w:val="bullet"/>
      <w:lvlText w:val="•"/>
      <w:lvlJc w:val="left"/>
      <w:pPr>
        <w:ind w:left="5220" w:hanging="360"/>
      </w:pPr>
    </w:lvl>
    <w:lvl w:ilvl="6">
      <w:numFmt w:val="bullet"/>
      <w:lvlText w:val="•"/>
      <w:lvlJc w:val="left"/>
      <w:pPr>
        <w:ind w:left="6096" w:hanging="360"/>
      </w:pPr>
    </w:lvl>
    <w:lvl w:ilvl="7">
      <w:numFmt w:val="bullet"/>
      <w:lvlText w:val="•"/>
      <w:lvlJc w:val="left"/>
      <w:pPr>
        <w:ind w:left="6972" w:hanging="360"/>
      </w:pPr>
    </w:lvl>
    <w:lvl w:ilvl="8">
      <w:numFmt w:val="bullet"/>
      <w:lvlText w:val="•"/>
      <w:lvlJc w:val="left"/>
      <w:pPr>
        <w:ind w:left="7848" w:hanging="360"/>
      </w:pPr>
    </w:lvl>
  </w:abstractNum>
  <w:abstractNum w:abstractNumId="2" w15:restartNumberingAfterBreak="0">
    <w:nsid w:val="00000404"/>
    <w:multiLevelType w:val="multilevel"/>
    <w:tmpl w:val="00000887"/>
    <w:lvl w:ilvl="0">
      <w:start w:val="1"/>
      <w:numFmt w:val="decimal"/>
      <w:lvlText w:val="(%1)"/>
      <w:lvlJc w:val="left"/>
      <w:pPr>
        <w:ind w:left="840" w:hanging="360"/>
      </w:pPr>
      <w:rPr>
        <w:rFonts w:ascii="Arial" w:hAnsi="Arial" w:cs="Arial"/>
        <w:b/>
        <w:bCs/>
        <w:i w:val="0"/>
        <w:iCs w:val="0"/>
        <w:spacing w:val="-1"/>
        <w:w w:val="100"/>
        <w:sz w:val="22"/>
        <w:szCs w:val="22"/>
      </w:rPr>
    </w:lvl>
    <w:lvl w:ilvl="1">
      <w:numFmt w:val="bullet"/>
      <w:lvlText w:val="•"/>
      <w:lvlJc w:val="left"/>
      <w:pPr>
        <w:ind w:left="1716" w:hanging="360"/>
      </w:pPr>
    </w:lvl>
    <w:lvl w:ilvl="2">
      <w:numFmt w:val="bullet"/>
      <w:lvlText w:val="•"/>
      <w:lvlJc w:val="left"/>
      <w:pPr>
        <w:ind w:left="2592" w:hanging="360"/>
      </w:pPr>
    </w:lvl>
    <w:lvl w:ilvl="3">
      <w:numFmt w:val="bullet"/>
      <w:lvlText w:val="•"/>
      <w:lvlJc w:val="left"/>
      <w:pPr>
        <w:ind w:left="3468" w:hanging="360"/>
      </w:pPr>
    </w:lvl>
    <w:lvl w:ilvl="4">
      <w:numFmt w:val="bullet"/>
      <w:lvlText w:val="•"/>
      <w:lvlJc w:val="left"/>
      <w:pPr>
        <w:ind w:left="4344" w:hanging="360"/>
      </w:pPr>
    </w:lvl>
    <w:lvl w:ilvl="5">
      <w:numFmt w:val="bullet"/>
      <w:lvlText w:val="•"/>
      <w:lvlJc w:val="left"/>
      <w:pPr>
        <w:ind w:left="5220" w:hanging="360"/>
      </w:pPr>
    </w:lvl>
    <w:lvl w:ilvl="6">
      <w:numFmt w:val="bullet"/>
      <w:lvlText w:val="•"/>
      <w:lvlJc w:val="left"/>
      <w:pPr>
        <w:ind w:left="6096" w:hanging="360"/>
      </w:pPr>
    </w:lvl>
    <w:lvl w:ilvl="7">
      <w:numFmt w:val="bullet"/>
      <w:lvlText w:val="•"/>
      <w:lvlJc w:val="left"/>
      <w:pPr>
        <w:ind w:left="6972" w:hanging="360"/>
      </w:pPr>
    </w:lvl>
    <w:lvl w:ilvl="8">
      <w:numFmt w:val="bullet"/>
      <w:lvlText w:val="•"/>
      <w:lvlJc w:val="left"/>
      <w:pPr>
        <w:ind w:left="7848" w:hanging="360"/>
      </w:pPr>
    </w:lvl>
  </w:abstractNum>
  <w:abstractNum w:abstractNumId="3" w15:restartNumberingAfterBreak="0">
    <w:nsid w:val="7EA857AD"/>
    <w:multiLevelType w:val="hybridMultilevel"/>
    <w:tmpl w:val="73E8087E"/>
    <w:lvl w:ilvl="0" w:tplc="27068CC2">
      <w:numFmt w:val="bullet"/>
      <w:lvlText w:val="-"/>
      <w:lvlJc w:val="left"/>
      <w:pPr>
        <w:ind w:left="542" w:hanging="360"/>
      </w:pPr>
      <w:rPr>
        <w:rFonts w:ascii="Arial" w:eastAsiaTheme="minorEastAsia" w:hAnsi="Arial" w:hint="default"/>
      </w:rPr>
    </w:lvl>
    <w:lvl w:ilvl="1" w:tplc="08090003" w:tentative="1">
      <w:start w:val="1"/>
      <w:numFmt w:val="bullet"/>
      <w:lvlText w:val="o"/>
      <w:lvlJc w:val="left"/>
      <w:pPr>
        <w:ind w:left="1262" w:hanging="360"/>
      </w:pPr>
      <w:rPr>
        <w:rFonts w:ascii="Courier New" w:hAnsi="Courier New" w:hint="default"/>
      </w:rPr>
    </w:lvl>
    <w:lvl w:ilvl="2" w:tplc="08090005" w:tentative="1">
      <w:start w:val="1"/>
      <w:numFmt w:val="bullet"/>
      <w:lvlText w:val=""/>
      <w:lvlJc w:val="left"/>
      <w:pPr>
        <w:ind w:left="1982" w:hanging="360"/>
      </w:pPr>
      <w:rPr>
        <w:rFonts w:ascii="Wingdings" w:hAnsi="Wingdings" w:hint="default"/>
      </w:rPr>
    </w:lvl>
    <w:lvl w:ilvl="3" w:tplc="08090001" w:tentative="1">
      <w:start w:val="1"/>
      <w:numFmt w:val="bullet"/>
      <w:lvlText w:val=""/>
      <w:lvlJc w:val="left"/>
      <w:pPr>
        <w:ind w:left="2702" w:hanging="360"/>
      </w:pPr>
      <w:rPr>
        <w:rFonts w:ascii="Symbol" w:hAnsi="Symbol" w:hint="default"/>
      </w:rPr>
    </w:lvl>
    <w:lvl w:ilvl="4" w:tplc="08090003" w:tentative="1">
      <w:start w:val="1"/>
      <w:numFmt w:val="bullet"/>
      <w:lvlText w:val="o"/>
      <w:lvlJc w:val="left"/>
      <w:pPr>
        <w:ind w:left="3422" w:hanging="360"/>
      </w:pPr>
      <w:rPr>
        <w:rFonts w:ascii="Courier New" w:hAnsi="Courier New" w:hint="default"/>
      </w:rPr>
    </w:lvl>
    <w:lvl w:ilvl="5" w:tplc="08090005" w:tentative="1">
      <w:start w:val="1"/>
      <w:numFmt w:val="bullet"/>
      <w:lvlText w:val=""/>
      <w:lvlJc w:val="left"/>
      <w:pPr>
        <w:ind w:left="4142" w:hanging="360"/>
      </w:pPr>
      <w:rPr>
        <w:rFonts w:ascii="Wingdings" w:hAnsi="Wingdings" w:hint="default"/>
      </w:rPr>
    </w:lvl>
    <w:lvl w:ilvl="6" w:tplc="08090001" w:tentative="1">
      <w:start w:val="1"/>
      <w:numFmt w:val="bullet"/>
      <w:lvlText w:val=""/>
      <w:lvlJc w:val="left"/>
      <w:pPr>
        <w:ind w:left="4862" w:hanging="360"/>
      </w:pPr>
      <w:rPr>
        <w:rFonts w:ascii="Symbol" w:hAnsi="Symbol" w:hint="default"/>
      </w:rPr>
    </w:lvl>
    <w:lvl w:ilvl="7" w:tplc="08090003" w:tentative="1">
      <w:start w:val="1"/>
      <w:numFmt w:val="bullet"/>
      <w:lvlText w:val="o"/>
      <w:lvlJc w:val="left"/>
      <w:pPr>
        <w:ind w:left="5582" w:hanging="360"/>
      </w:pPr>
      <w:rPr>
        <w:rFonts w:ascii="Courier New" w:hAnsi="Courier New" w:hint="default"/>
      </w:rPr>
    </w:lvl>
    <w:lvl w:ilvl="8" w:tplc="08090005" w:tentative="1">
      <w:start w:val="1"/>
      <w:numFmt w:val="bullet"/>
      <w:lvlText w:val=""/>
      <w:lvlJc w:val="left"/>
      <w:pPr>
        <w:ind w:left="6302"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34F"/>
    <w:rsid w:val="00200CDF"/>
    <w:rsid w:val="00237683"/>
    <w:rsid w:val="002A1C8C"/>
    <w:rsid w:val="002A7D58"/>
    <w:rsid w:val="002C4649"/>
    <w:rsid w:val="00375756"/>
    <w:rsid w:val="004D5E0F"/>
    <w:rsid w:val="0063661A"/>
    <w:rsid w:val="0067334F"/>
    <w:rsid w:val="006748CF"/>
    <w:rsid w:val="007554CA"/>
    <w:rsid w:val="007B4855"/>
    <w:rsid w:val="007E684C"/>
    <w:rsid w:val="00844770"/>
    <w:rsid w:val="00A04A20"/>
    <w:rsid w:val="00A278FB"/>
    <w:rsid w:val="00A46039"/>
    <w:rsid w:val="00B56629"/>
    <w:rsid w:val="00B76895"/>
    <w:rsid w:val="00BB7314"/>
    <w:rsid w:val="00C71FDC"/>
    <w:rsid w:val="00C86D64"/>
    <w:rsid w:val="00CE7790"/>
    <w:rsid w:val="00D048F4"/>
    <w:rsid w:val="00D94328"/>
    <w:rsid w:val="00DD3B41"/>
    <w:rsid w:val="00E26461"/>
    <w:rsid w:val="00F469D7"/>
    <w:rsid w:val="00F52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D44136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Arial" w:hAnsi="Arial" w:cs="Arial"/>
    </w:rPr>
  </w:style>
  <w:style w:type="paragraph" w:styleId="Title">
    <w:name w:val="Title"/>
    <w:basedOn w:val="Normal"/>
    <w:next w:val="Normal"/>
    <w:link w:val="TitleChar"/>
    <w:uiPriority w:val="1"/>
    <w:qFormat/>
    <w:pPr>
      <w:spacing w:before="88"/>
      <w:ind w:left="120"/>
    </w:pPr>
    <w:rPr>
      <w:b/>
      <w:bCs/>
      <w:sz w:val="40"/>
      <w:szCs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ListParagraph">
    <w:name w:val="List Paragraph"/>
    <w:basedOn w:val="Normal"/>
    <w:uiPriority w:val="1"/>
    <w:qFormat/>
    <w:pPr>
      <w:ind w:left="840" w:hanging="360"/>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86D6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86D64"/>
    <w:rPr>
      <w:rFonts w:ascii="Segoe UI" w:hAnsi="Segoe UI" w:cs="Segoe UI"/>
      <w:sz w:val="18"/>
      <w:szCs w:val="18"/>
    </w:rPr>
  </w:style>
  <w:style w:type="character" w:styleId="Hyperlink">
    <w:name w:val="Hyperlink"/>
    <w:basedOn w:val="DefaultParagraphFont"/>
    <w:uiPriority w:val="99"/>
    <w:unhideWhenUsed/>
    <w:rsid w:val="007554CA"/>
    <w:rPr>
      <w:rFonts w:cs="Times New Roman"/>
      <w:color w:val="0563C1" w:themeColor="hyperlink"/>
      <w:u w:val="single"/>
    </w:rPr>
  </w:style>
  <w:style w:type="character" w:styleId="UnresolvedMention">
    <w:name w:val="Unresolved Mention"/>
    <w:basedOn w:val="DefaultParagraphFont"/>
    <w:uiPriority w:val="99"/>
    <w:semiHidden/>
    <w:unhideWhenUsed/>
    <w:rsid w:val="007554CA"/>
    <w:rPr>
      <w:rFonts w:cs="Times New Roman"/>
      <w:color w:val="605E5C"/>
      <w:shd w:val="clear" w:color="auto" w:fill="E1DFDD"/>
    </w:rPr>
  </w:style>
  <w:style w:type="paragraph" w:styleId="Revision">
    <w:name w:val="Revision"/>
    <w:hidden/>
    <w:uiPriority w:val="99"/>
    <w:semiHidden/>
    <w:rsid w:val="00A278FB"/>
    <w:pPr>
      <w:spacing w:after="0" w:line="240" w:lineRule="auto"/>
    </w:pPr>
    <w:rPr>
      <w:rFonts w:ascii="Arial" w:hAnsi="Arial" w:cs="Arial"/>
    </w:rPr>
  </w:style>
  <w:style w:type="paragraph" w:styleId="Header">
    <w:name w:val="header"/>
    <w:basedOn w:val="Normal"/>
    <w:link w:val="HeaderChar"/>
    <w:uiPriority w:val="99"/>
    <w:unhideWhenUsed/>
    <w:rsid w:val="007B4855"/>
    <w:pPr>
      <w:tabs>
        <w:tab w:val="center" w:pos="4513"/>
        <w:tab w:val="right" w:pos="9026"/>
      </w:tabs>
    </w:pPr>
  </w:style>
  <w:style w:type="character" w:customStyle="1" w:styleId="HeaderChar">
    <w:name w:val="Header Char"/>
    <w:basedOn w:val="DefaultParagraphFont"/>
    <w:link w:val="Header"/>
    <w:uiPriority w:val="99"/>
    <w:rsid w:val="007B4855"/>
    <w:rPr>
      <w:rFonts w:ascii="Arial" w:hAnsi="Arial" w:cs="Arial"/>
    </w:rPr>
  </w:style>
  <w:style w:type="paragraph" w:styleId="Footer">
    <w:name w:val="footer"/>
    <w:basedOn w:val="Normal"/>
    <w:link w:val="FooterChar"/>
    <w:uiPriority w:val="99"/>
    <w:unhideWhenUsed/>
    <w:rsid w:val="007B4855"/>
    <w:pPr>
      <w:tabs>
        <w:tab w:val="center" w:pos="4513"/>
        <w:tab w:val="right" w:pos="9026"/>
      </w:tabs>
    </w:pPr>
  </w:style>
  <w:style w:type="character" w:customStyle="1" w:styleId="FooterChar">
    <w:name w:val="Footer Char"/>
    <w:basedOn w:val="DefaultParagraphFont"/>
    <w:link w:val="Footer"/>
    <w:uiPriority w:val="99"/>
    <w:rsid w:val="007B485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mdx.ac.uk/about-us/policies/privacy" TargetMode="External"/><Relationship Id="rId13" Type="http://schemas.openxmlformats.org/officeDocument/2006/relationships/hyperlink" Target="https://www.mdx.ac.uk/about-us/policies/privacy" TargetMode="External"/><Relationship Id="rId18" Type="http://schemas.openxmlformats.org/officeDocument/2006/relationships/hyperlink" Target="http://www.mdx.ac.uk/about-us/policies/privacy/privacy-policy-for-current-students" TargetMode="External"/><Relationship Id="rId26" Type="http://schemas.openxmlformats.org/officeDocument/2006/relationships/hyperlink" Target="mailto:legalmatters@mdx.ac.uk" TargetMode="External"/><Relationship Id="rId3" Type="http://schemas.openxmlformats.org/officeDocument/2006/relationships/settings" Target="settings.xml"/><Relationship Id="rId21" Type="http://schemas.openxmlformats.org/officeDocument/2006/relationships/hyperlink" Target="http://www.mdx.ac.uk/study-with-us/information-for-schools/privacy-policy-for-education-" TargetMode="External"/><Relationship Id="rId7" Type="http://schemas.openxmlformats.org/officeDocument/2006/relationships/image" Target="media/image1.jpeg"/><Relationship Id="rId12" Type="http://schemas.openxmlformats.org/officeDocument/2006/relationships/hyperlink" Target="https://www.mdx.ac.uk/about-us/policies/privacy" TargetMode="External"/><Relationship Id="rId17" Type="http://schemas.openxmlformats.org/officeDocument/2006/relationships/hyperlink" Target="http://www.mdx.ac.uk/about-us/policies/privacy/privacy-policy-for-current-students" TargetMode="External"/><Relationship Id="rId25" Type="http://schemas.openxmlformats.org/officeDocument/2006/relationships/hyperlink" Target="mailto:dpaofficer@mdx.ac.uk" TargetMode="External"/><Relationship Id="rId2" Type="http://schemas.openxmlformats.org/officeDocument/2006/relationships/styles" Target="styles.xml"/><Relationship Id="rId16" Type="http://schemas.openxmlformats.org/officeDocument/2006/relationships/hyperlink" Target="https://www.mdx.ac.uk/about-us/policies/privacy/privacy-policy-for-prospective-students" TargetMode="External"/><Relationship Id="rId20" Type="http://schemas.openxmlformats.org/officeDocument/2006/relationships/hyperlink" Target="http://www.mdx.ac.uk/study-with-us/information-for-schools/privacy-policy-for-educatio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dx.ac.uk/about-us/policies/privacy" TargetMode="External"/><Relationship Id="rId24" Type="http://schemas.openxmlformats.org/officeDocument/2006/relationships/hyperlink" Target="https://www.mdx.ac.uk/about-us/policies/privacy/privacy-notice-for-research-participants" TargetMode="External"/><Relationship Id="rId5" Type="http://schemas.openxmlformats.org/officeDocument/2006/relationships/footnotes" Target="footnotes.xml"/><Relationship Id="rId15" Type="http://schemas.openxmlformats.org/officeDocument/2006/relationships/hyperlink" Target="https://www.mdx.ac.uk/about-us/policies/privacy/privacy-policy-for-prospective-students" TargetMode="External"/><Relationship Id="rId23" Type="http://schemas.openxmlformats.org/officeDocument/2006/relationships/hyperlink" Target="https://www.mdx.ac.uk/__data/assets/pdf_file/0028/605449/Middlesex-University-Group-Privacy-Notice.pdf" TargetMode="External"/><Relationship Id="rId28" Type="http://schemas.openxmlformats.org/officeDocument/2006/relationships/fontTable" Target="fontTable.xml"/><Relationship Id="rId10" Type="http://schemas.openxmlformats.org/officeDocument/2006/relationships/hyperlink" Target="https://www.mdx.ac.uk/about-us/policies/privacy" TargetMode="External"/><Relationship Id="rId19" Type="http://schemas.openxmlformats.org/officeDocument/2006/relationships/hyperlink" Target="https://www.mdx.ac.uk/about-us/alumni/privacy-policy" TargetMode="External"/><Relationship Id="rId4" Type="http://schemas.openxmlformats.org/officeDocument/2006/relationships/webSettings" Target="webSettings.xml"/><Relationship Id="rId9" Type="http://schemas.openxmlformats.org/officeDocument/2006/relationships/hyperlink" Target="https://www.mdx.ac.uk/about-us/policies/privacy" TargetMode="External"/><Relationship Id="rId14" Type="http://schemas.openxmlformats.org/officeDocument/2006/relationships/hyperlink" Target="https://www.mdx.ac.uk/about-us/policies/privacy" TargetMode="External"/><Relationship Id="rId22" Type="http://schemas.openxmlformats.org/officeDocument/2006/relationships/hyperlink" Target="https://www.mdx.ac.uk/__data/assets/pdf_file/0028/605449/Middlesex-University-Group-Privacy-Notice.pdf"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760</Words>
  <Characters>6536</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Middlesex University General Privacy Notice Policy</dc:title>
  <dc:subject/>
  <dc:creator/>
  <cp:keywords/>
  <dc:description/>
  <cp:lastModifiedBy/>
  <cp:revision>1</cp:revision>
  <dcterms:created xsi:type="dcterms:W3CDTF">2023-07-04T16:04:00Z</dcterms:created>
  <dcterms:modified xsi:type="dcterms:W3CDTF">2023-07-04T16:05:00Z</dcterms:modified>
</cp:coreProperties>
</file>