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80961" w14:textId="77777777" w:rsidR="00320B7D" w:rsidRPr="00BC64D8" w:rsidRDefault="00320B7D">
      <w:pPr>
        <w:rPr>
          <w:rFonts w:ascii="Arial" w:hAnsi="Arial" w:cs="Arial"/>
          <w:sz w:val="24"/>
          <w:szCs w:val="24"/>
        </w:rPr>
      </w:pPr>
    </w:p>
    <w:p w14:paraId="4F6CA514" w14:textId="77777777" w:rsidR="00DE4C45" w:rsidRPr="00BC64D8" w:rsidRDefault="00DE4C45">
      <w:pPr>
        <w:rPr>
          <w:rFonts w:ascii="Arial" w:hAnsi="Arial" w:cs="Arial"/>
          <w:sz w:val="24"/>
          <w:szCs w:val="24"/>
        </w:rPr>
      </w:pPr>
    </w:p>
    <w:p w14:paraId="1605DE1D" w14:textId="77777777" w:rsidR="00DE4C45" w:rsidRPr="00BC64D8" w:rsidRDefault="00DE4C45" w:rsidP="00DE4C45">
      <w:pPr>
        <w:rPr>
          <w:rFonts w:ascii="Arial" w:hAnsi="Arial" w:cs="Arial"/>
          <w:b/>
          <w:sz w:val="24"/>
          <w:szCs w:val="24"/>
        </w:rPr>
      </w:pPr>
      <w:r w:rsidRPr="00BC64D8">
        <w:rPr>
          <w:rFonts w:ascii="Arial" w:hAnsi="Arial" w:cs="Arial"/>
          <w:b/>
          <w:sz w:val="24"/>
          <w:szCs w:val="24"/>
        </w:rPr>
        <w:t>MIDDLESEX UNIVERSITY ACADEMIC QUALITY SERVICE</w:t>
      </w:r>
    </w:p>
    <w:p w14:paraId="7A26BCF2" w14:textId="77777777" w:rsidR="00DE4C45" w:rsidRPr="00BC64D8" w:rsidRDefault="00DE4C45" w:rsidP="00DE4C45">
      <w:pPr>
        <w:rPr>
          <w:rFonts w:ascii="Arial" w:hAnsi="Arial" w:cs="Arial"/>
          <w:b/>
          <w:sz w:val="24"/>
          <w:szCs w:val="24"/>
        </w:rPr>
      </w:pPr>
      <w:r w:rsidRPr="00BC64D8">
        <w:rPr>
          <w:rFonts w:ascii="Arial" w:hAnsi="Arial" w:cs="Arial"/>
          <w:b/>
          <w:sz w:val="24"/>
          <w:szCs w:val="24"/>
        </w:rPr>
        <w:t xml:space="preserve">INSTITUTIONAL RE-APPROVAL </w:t>
      </w:r>
    </w:p>
    <w:p w14:paraId="3B2B9BE1" w14:textId="77777777" w:rsidR="009C000D" w:rsidRPr="003A54A5" w:rsidRDefault="007D4177" w:rsidP="00E768A9">
      <w:pPr>
        <w:jc w:val="both"/>
        <w:rPr>
          <w:rFonts w:ascii="Arial" w:hAnsi="Arial" w:cs="Arial"/>
        </w:rPr>
      </w:pPr>
      <w:r w:rsidRPr="003A54A5">
        <w:rPr>
          <w:rFonts w:ascii="Arial" w:hAnsi="Arial" w:cs="Arial"/>
        </w:rPr>
        <w:t xml:space="preserve">The </w:t>
      </w:r>
      <w:r w:rsidR="004B7FE0" w:rsidRPr="003A54A5">
        <w:rPr>
          <w:rFonts w:ascii="Arial" w:hAnsi="Arial" w:cs="Arial"/>
        </w:rPr>
        <w:t>Middlesex Unive</w:t>
      </w:r>
      <w:r w:rsidR="00E768A9" w:rsidRPr="003A54A5">
        <w:rPr>
          <w:rFonts w:ascii="Arial" w:hAnsi="Arial" w:cs="Arial"/>
        </w:rPr>
        <w:t xml:space="preserve">rsity’s </w:t>
      </w:r>
      <w:r w:rsidR="006D7766" w:rsidRPr="003A54A5">
        <w:rPr>
          <w:rFonts w:ascii="Arial" w:hAnsi="Arial" w:cs="Arial"/>
        </w:rPr>
        <w:t>Institutional Re-approval process</w:t>
      </w:r>
      <w:r w:rsidRPr="003A54A5">
        <w:rPr>
          <w:rFonts w:ascii="Arial" w:hAnsi="Arial" w:cs="Arial"/>
        </w:rPr>
        <w:t xml:space="preserve"> </w:t>
      </w:r>
      <w:r w:rsidR="007F2426" w:rsidRPr="003A54A5">
        <w:rPr>
          <w:rFonts w:ascii="Arial" w:hAnsi="Arial" w:cs="Arial"/>
        </w:rPr>
        <w:t xml:space="preserve">is a </w:t>
      </w:r>
      <w:r w:rsidRPr="003A54A5">
        <w:rPr>
          <w:rFonts w:ascii="Arial" w:hAnsi="Arial" w:cs="Arial"/>
        </w:rPr>
        <w:t>monitoring process for all Collaborative Partner</w:t>
      </w:r>
      <w:r w:rsidR="007F2426" w:rsidRPr="003A54A5">
        <w:rPr>
          <w:rFonts w:ascii="Arial" w:hAnsi="Arial" w:cs="Arial"/>
        </w:rPr>
        <w:t>s</w:t>
      </w:r>
      <w:r w:rsidRPr="003A54A5">
        <w:rPr>
          <w:rFonts w:ascii="Arial" w:hAnsi="Arial" w:cs="Arial"/>
        </w:rPr>
        <w:t>. The Institutional Re-approval process confirms</w:t>
      </w:r>
      <w:r w:rsidR="00E768A9" w:rsidRPr="003A54A5">
        <w:rPr>
          <w:rFonts w:ascii="Arial" w:hAnsi="Arial" w:cs="Arial"/>
        </w:rPr>
        <w:t xml:space="preserve"> </w:t>
      </w:r>
      <w:r w:rsidRPr="003A54A5">
        <w:rPr>
          <w:rFonts w:ascii="Arial" w:hAnsi="Arial" w:cs="Arial"/>
        </w:rPr>
        <w:t xml:space="preserve">that </w:t>
      </w:r>
      <w:r w:rsidR="00E768A9" w:rsidRPr="003A54A5">
        <w:rPr>
          <w:rFonts w:ascii="Arial" w:hAnsi="Arial" w:cs="Arial"/>
        </w:rPr>
        <w:t xml:space="preserve">the collaborative partner continues to be </w:t>
      </w:r>
      <w:r w:rsidR="006D7766" w:rsidRPr="003A54A5">
        <w:rPr>
          <w:rFonts w:ascii="Arial" w:hAnsi="Arial" w:cs="Arial"/>
        </w:rPr>
        <w:t xml:space="preserve">able to provide an appropriate educational experience for students registered for Middlesex University awards.  </w:t>
      </w:r>
    </w:p>
    <w:p w14:paraId="5567DF4F" w14:textId="51347ED9" w:rsidR="00D3029C" w:rsidRPr="003A54A5" w:rsidRDefault="007D4177" w:rsidP="00DE4C45">
      <w:pPr>
        <w:rPr>
          <w:rFonts w:ascii="Arial" w:hAnsi="Arial" w:cs="Arial"/>
        </w:rPr>
      </w:pPr>
      <w:r w:rsidRPr="003A54A5">
        <w:rPr>
          <w:rFonts w:ascii="Arial" w:hAnsi="Arial" w:cs="Arial"/>
        </w:rPr>
        <w:t>Please</w:t>
      </w:r>
      <w:r w:rsidR="00DE4C45" w:rsidRPr="003A54A5">
        <w:rPr>
          <w:rFonts w:ascii="Arial" w:hAnsi="Arial" w:cs="Arial"/>
        </w:rPr>
        <w:t xml:space="preserve"> complete the following form and supply </w:t>
      </w:r>
      <w:r w:rsidR="00E72C9E" w:rsidRPr="003A54A5">
        <w:rPr>
          <w:rFonts w:ascii="Arial" w:hAnsi="Arial" w:cs="Arial"/>
        </w:rPr>
        <w:t xml:space="preserve">all </w:t>
      </w:r>
      <w:r w:rsidR="00DE4C45" w:rsidRPr="003A54A5">
        <w:rPr>
          <w:rFonts w:ascii="Arial" w:hAnsi="Arial" w:cs="Arial"/>
        </w:rPr>
        <w:t>supporting documentation by e-mail to</w:t>
      </w:r>
      <w:r w:rsidR="00DD3A35" w:rsidRPr="003A54A5">
        <w:rPr>
          <w:rFonts w:ascii="Arial" w:hAnsi="Arial" w:cs="Arial"/>
        </w:rPr>
        <w:t xml:space="preserve"> Veronica Canning, Quality Enhancement Administrator (Partnerships &amp; Quality Monitoring) at </w:t>
      </w:r>
      <w:hyperlink r:id="rId8" w:history="1">
        <w:r w:rsidR="006D4A64" w:rsidRPr="003A54A5">
          <w:rPr>
            <w:rStyle w:val="Hyperlink"/>
            <w:rFonts w:ascii="Arial" w:hAnsi="Arial" w:cs="Arial"/>
            <w:color w:val="auto"/>
          </w:rPr>
          <w:t>AQSPartners@mdx.ac.uk</w:t>
        </w:r>
      </w:hyperlink>
      <w:r w:rsidR="00D3029C" w:rsidRPr="003A54A5">
        <w:rPr>
          <w:rFonts w:ascii="Arial" w:hAnsi="Arial" w:cs="Arial"/>
        </w:rPr>
        <w:t xml:space="preserve">. </w:t>
      </w:r>
    </w:p>
    <w:p w14:paraId="1307EC45" w14:textId="19E0E3F0" w:rsidR="00642790" w:rsidRPr="003A54A5" w:rsidRDefault="00642790" w:rsidP="00DE4C45">
      <w:pPr>
        <w:rPr>
          <w:rFonts w:ascii="Arial" w:hAnsi="Arial" w:cs="Arial"/>
        </w:rPr>
      </w:pPr>
      <w:r w:rsidRPr="003A54A5">
        <w:rPr>
          <w:rFonts w:ascii="Arial" w:hAnsi="Arial" w:cs="Arial"/>
        </w:rPr>
        <w:t>Please comment for all sections</w:t>
      </w:r>
      <w:r w:rsidR="007D4177" w:rsidRPr="003A54A5">
        <w:rPr>
          <w:rFonts w:ascii="Arial" w:hAnsi="Arial" w:cs="Arial"/>
        </w:rPr>
        <w:t>, it is expected that all sections are applicable for all partners</w:t>
      </w:r>
      <w:r w:rsidR="00DD3A35" w:rsidRPr="003A54A5">
        <w:rPr>
          <w:rFonts w:ascii="Arial" w:hAnsi="Arial" w:cs="Arial"/>
        </w:rPr>
        <w:t xml:space="preserve"> unless otherwise stated</w:t>
      </w:r>
      <w:r w:rsidR="007D4177" w:rsidRPr="003A54A5">
        <w:rPr>
          <w:rFonts w:ascii="Arial" w:hAnsi="Arial" w:cs="Arial"/>
        </w:rPr>
        <w:t xml:space="preserve">. A clear rationale is required for </w:t>
      </w:r>
      <w:r w:rsidRPr="003A54A5">
        <w:rPr>
          <w:rFonts w:ascii="Arial" w:hAnsi="Arial" w:cs="Arial"/>
        </w:rPr>
        <w:t>sections</w:t>
      </w:r>
      <w:r w:rsidR="007D4177" w:rsidRPr="003A54A5">
        <w:rPr>
          <w:rFonts w:ascii="Arial" w:hAnsi="Arial" w:cs="Arial"/>
        </w:rPr>
        <w:t xml:space="preserve"> that</w:t>
      </w:r>
      <w:r w:rsidRPr="003A54A5">
        <w:rPr>
          <w:rFonts w:ascii="Arial" w:hAnsi="Arial" w:cs="Arial"/>
        </w:rPr>
        <w:t xml:space="preserve"> are not applicable.</w:t>
      </w:r>
      <w:r w:rsidR="007D4177" w:rsidRPr="003A54A5">
        <w:rPr>
          <w:rFonts w:ascii="Arial" w:hAnsi="Arial" w:cs="Arial"/>
        </w:rPr>
        <w:t xml:space="preserve"> </w:t>
      </w:r>
      <w:r w:rsidR="00D3029C" w:rsidRPr="003A54A5">
        <w:rPr>
          <w:rFonts w:ascii="Arial" w:hAnsi="Arial" w:cs="Arial"/>
        </w:rPr>
        <w:t xml:space="preserve">The </w:t>
      </w:r>
      <w:r w:rsidR="007D4177" w:rsidRPr="003A54A5">
        <w:rPr>
          <w:rFonts w:ascii="Arial" w:hAnsi="Arial" w:cs="Arial"/>
        </w:rPr>
        <w:t xml:space="preserve">Academic </w:t>
      </w:r>
      <w:r w:rsidR="007F2426" w:rsidRPr="003A54A5">
        <w:rPr>
          <w:rFonts w:ascii="Arial" w:hAnsi="Arial" w:cs="Arial"/>
        </w:rPr>
        <w:t>Quality Service will review the</w:t>
      </w:r>
      <w:r w:rsidR="007D4177" w:rsidRPr="003A54A5">
        <w:rPr>
          <w:rFonts w:ascii="Arial" w:hAnsi="Arial" w:cs="Arial"/>
        </w:rPr>
        <w:t xml:space="preserve"> form, and all supporting evidence, and may request further information or clarification.</w:t>
      </w:r>
    </w:p>
    <w:p w14:paraId="528544B0" w14:textId="77777777" w:rsidR="00814370" w:rsidRPr="003A54A5" w:rsidRDefault="008C7BC6" w:rsidP="00DE4C45">
      <w:pPr>
        <w:rPr>
          <w:rFonts w:ascii="Arial" w:hAnsi="Arial" w:cs="Arial"/>
          <w:b/>
        </w:rPr>
      </w:pPr>
      <w:r w:rsidRPr="003A54A5">
        <w:rPr>
          <w:rFonts w:ascii="Arial" w:hAnsi="Arial" w:cs="Arial"/>
          <w:b/>
        </w:rPr>
        <w:t xml:space="preserve">All statements and supporting documentation must be supplied in </w:t>
      </w:r>
      <w:r w:rsidRPr="003A54A5">
        <w:rPr>
          <w:rFonts w:ascii="Arial" w:hAnsi="Arial" w:cs="Arial"/>
          <w:b/>
          <w:u w:val="single"/>
        </w:rPr>
        <w:t>ENGLISH</w:t>
      </w:r>
      <w:r w:rsidRPr="003A54A5">
        <w:rPr>
          <w:rFonts w:ascii="Arial" w:hAnsi="Arial" w:cs="Arial"/>
          <w:b/>
        </w:rPr>
        <w:t>. All legal documents (for e.g.</w:t>
      </w:r>
      <w:r w:rsidR="003D45BC" w:rsidRPr="003A54A5">
        <w:rPr>
          <w:rFonts w:ascii="Arial" w:hAnsi="Arial" w:cs="Arial"/>
          <w:b/>
        </w:rPr>
        <w:t xml:space="preserve"> company registration certificates,</w:t>
      </w:r>
      <w:r w:rsidRPr="003A54A5">
        <w:rPr>
          <w:rFonts w:ascii="Arial" w:hAnsi="Arial" w:cs="Arial"/>
          <w:b/>
        </w:rPr>
        <w:t xml:space="preserve"> insurance certificates, government accreditation, </w:t>
      </w:r>
      <w:r w:rsidR="00972397" w:rsidRPr="003A54A5">
        <w:rPr>
          <w:rFonts w:ascii="Arial" w:hAnsi="Arial" w:cs="Arial"/>
          <w:b/>
        </w:rPr>
        <w:t>lease/ownership documentation</w:t>
      </w:r>
      <w:r w:rsidRPr="003A54A5">
        <w:rPr>
          <w:rFonts w:ascii="Arial" w:hAnsi="Arial" w:cs="Arial"/>
          <w:b/>
        </w:rPr>
        <w:t xml:space="preserve"> etc.</w:t>
      </w:r>
      <w:r w:rsidR="00814370" w:rsidRPr="003A54A5">
        <w:rPr>
          <w:rFonts w:ascii="Arial" w:hAnsi="Arial" w:cs="Arial"/>
          <w:b/>
        </w:rPr>
        <w:t>)</w:t>
      </w:r>
      <w:r w:rsidRPr="003A54A5">
        <w:rPr>
          <w:rFonts w:ascii="Arial" w:hAnsi="Arial" w:cs="Arial"/>
          <w:b/>
        </w:rPr>
        <w:t xml:space="preserve"> must be </w:t>
      </w:r>
      <w:r w:rsidRPr="003A54A5">
        <w:rPr>
          <w:rFonts w:ascii="Arial" w:hAnsi="Arial" w:cs="Arial"/>
          <w:b/>
          <w:u w:val="single"/>
        </w:rPr>
        <w:t>OFFICIAL CERTIFIED ENGLISH TRANSLATIONS</w:t>
      </w:r>
      <w:r w:rsidRPr="003A54A5">
        <w:rPr>
          <w:rFonts w:ascii="Arial" w:hAnsi="Arial" w:cs="Arial"/>
          <w:b/>
        </w:rPr>
        <w:t>.</w:t>
      </w:r>
      <w:r w:rsidR="00057A49" w:rsidRPr="003A54A5">
        <w:rPr>
          <w:rFonts w:ascii="Arial" w:hAnsi="Arial" w:cs="Arial"/>
          <w:b/>
        </w:rPr>
        <w:t xml:space="preserve"> </w:t>
      </w:r>
    </w:p>
    <w:p w14:paraId="0496D4A6" w14:textId="77777777" w:rsidR="00814370" w:rsidRPr="003A54A5" w:rsidRDefault="00814370" w:rsidP="00DE4C45">
      <w:pPr>
        <w:rPr>
          <w:rFonts w:ascii="Arial" w:hAnsi="Arial" w:cs="Arial"/>
          <w:b/>
        </w:rPr>
      </w:pPr>
      <w:r w:rsidRPr="003A54A5">
        <w:rPr>
          <w:rFonts w:ascii="Arial" w:hAnsi="Arial" w:cs="Arial"/>
          <w:b/>
        </w:rPr>
        <w:t>I</w:t>
      </w:r>
      <w:r w:rsidR="00057A49" w:rsidRPr="003A54A5">
        <w:rPr>
          <w:rFonts w:ascii="Arial" w:hAnsi="Arial" w:cs="Arial"/>
          <w:b/>
        </w:rPr>
        <w:t xml:space="preserve">t is expected that in most instances, supporting documentation in the form of policy </w:t>
      </w:r>
      <w:r w:rsidR="003D45BC" w:rsidRPr="003A54A5">
        <w:rPr>
          <w:rFonts w:ascii="Arial" w:hAnsi="Arial" w:cs="Arial"/>
          <w:b/>
        </w:rPr>
        <w:t>document or procedure document</w:t>
      </w:r>
      <w:r w:rsidR="00057A49" w:rsidRPr="003A54A5">
        <w:rPr>
          <w:rFonts w:ascii="Arial" w:hAnsi="Arial" w:cs="Arial"/>
          <w:b/>
        </w:rPr>
        <w:t xml:space="preserve"> will be required.</w:t>
      </w:r>
      <w:r w:rsidR="0038759A" w:rsidRPr="003A54A5">
        <w:rPr>
          <w:rFonts w:ascii="Arial" w:hAnsi="Arial" w:cs="Arial"/>
          <w:b/>
        </w:rPr>
        <w:t xml:space="preserve"> </w:t>
      </w:r>
    </w:p>
    <w:p w14:paraId="2A0FC24C" w14:textId="77777777" w:rsidR="00814370" w:rsidRDefault="00814370" w:rsidP="00DE4C45">
      <w:pPr>
        <w:rPr>
          <w:rFonts w:ascii="Arial" w:hAnsi="Arial" w:cs="Arial"/>
          <w:b/>
          <w:sz w:val="24"/>
          <w:szCs w:val="24"/>
        </w:rPr>
      </w:pPr>
    </w:p>
    <w:p w14:paraId="72DE4515" w14:textId="77777777" w:rsidR="00814370" w:rsidRDefault="00814370" w:rsidP="00DE4C45">
      <w:pPr>
        <w:rPr>
          <w:rFonts w:ascii="Arial" w:hAnsi="Arial" w:cs="Arial"/>
          <w:b/>
          <w:sz w:val="24"/>
          <w:szCs w:val="24"/>
        </w:rPr>
      </w:pPr>
    </w:p>
    <w:p w14:paraId="1B1CCE32" w14:textId="03B04841" w:rsidR="00814370" w:rsidRDefault="00814370" w:rsidP="00DE4C45">
      <w:pPr>
        <w:rPr>
          <w:rFonts w:ascii="Arial" w:hAnsi="Arial" w:cs="Arial"/>
          <w:b/>
          <w:sz w:val="24"/>
          <w:szCs w:val="24"/>
        </w:rPr>
      </w:pPr>
    </w:p>
    <w:p w14:paraId="1CD09B0A" w14:textId="77777777" w:rsidR="003A54A5" w:rsidRDefault="003A54A5" w:rsidP="00DE4C45">
      <w:pPr>
        <w:rPr>
          <w:rFonts w:ascii="Arial" w:hAnsi="Arial" w:cs="Arial"/>
          <w:b/>
          <w:sz w:val="24"/>
          <w:szCs w:val="24"/>
        </w:rPr>
      </w:pPr>
    </w:p>
    <w:p w14:paraId="32EA73EE" w14:textId="77777777" w:rsidR="00814370" w:rsidRDefault="00814370" w:rsidP="00DE4C45">
      <w:pPr>
        <w:rPr>
          <w:rFonts w:ascii="Arial" w:hAnsi="Arial" w:cs="Arial"/>
          <w:b/>
          <w:sz w:val="24"/>
          <w:szCs w:val="24"/>
        </w:rPr>
      </w:pPr>
    </w:p>
    <w:p w14:paraId="3D25AC05" w14:textId="3B1F180D" w:rsidR="00C3793E" w:rsidRPr="00BC64D8" w:rsidRDefault="008C7BC6" w:rsidP="00DE4C45">
      <w:pPr>
        <w:rPr>
          <w:rFonts w:ascii="Arial" w:hAnsi="Arial" w:cs="Arial"/>
          <w:b/>
          <w:sz w:val="24"/>
          <w:szCs w:val="24"/>
        </w:rPr>
      </w:pPr>
      <w:r w:rsidRPr="00BC64D8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BC64D8" w:rsidRPr="00BC64D8" w14:paraId="1B7C536D" w14:textId="77777777" w:rsidTr="00C3793E">
        <w:tc>
          <w:tcPr>
            <w:tcW w:w="13948" w:type="dxa"/>
          </w:tcPr>
          <w:p w14:paraId="69451E1F" w14:textId="67531496" w:rsidR="00C3793E" w:rsidRPr="00B82401" w:rsidRDefault="00C3793E" w:rsidP="00DE4C45">
            <w:p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lastRenderedPageBreak/>
              <w:t>Partner Institution</w:t>
            </w:r>
            <w:r w:rsidR="003A54A5">
              <w:rPr>
                <w:rFonts w:ascii="Arial" w:hAnsi="Arial" w:cs="Arial"/>
                <w:b/>
              </w:rPr>
              <w:t xml:space="preserve"> Legal</w:t>
            </w:r>
            <w:r w:rsidRPr="00B82401">
              <w:rPr>
                <w:rFonts w:ascii="Arial" w:hAnsi="Arial" w:cs="Arial"/>
                <w:b/>
              </w:rPr>
              <w:t xml:space="preserve"> Name:</w:t>
            </w:r>
          </w:p>
          <w:p w14:paraId="1BA17118" w14:textId="77777777" w:rsidR="00C3793E" w:rsidRPr="00B82401" w:rsidRDefault="00C3793E" w:rsidP="00DE4C45">
            <w:pPr>
              <w:rPr>
                <w:rFonts w:ascii="Arial" w:hAnsi="Arial" w:cs="Arial"/>
                <w:b/>
              </w:rPr>
            </w:pPr>
          </w:p>
        </w:tc>
      </w:tr>
      <w:tr w:rsidR="00BC64D8" w:rsidRPr="00BC64D8" w14:paraId="638BE9F6" w14:textId="77777777" w:rsidTr="00C3793E">
        <w:tc>
          <w:tcPr>
            <w:tcW w:w="13948" w:type="dxa"/>
          </w:tcPr>
          <w:p w14:paraId="64E67146" w14:textId="77777777" w:rsidR="003A54A5" w:rsidRPr="00BC64D8" w:rsidRDefault="00C3793E" w:rsidP="003A54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401">
              <w:rPr>
                <w:rFonts w:ascii="Arial" w:hAnsi="Arial" w:cs="Arial"/>
                <w:b/>
              </w:rPr>
              <w:t xml:space="preserve">Partner </w:t>
            </w:r>
            <w:r w:rsidR="003A54A5" w:rsidRPr="00BC64D8">
              <w:rPr>
                <w:rFonts w:ascii="Arial" w:hAnsi="Arial" w:cs="Arial"/>
                <w:b/>
                <w:sz w:val="24"/>
                <w:szCs w:val="24"/>
              </w:rPr>
              <w:t xml:space="preserve">Institution </w:t>
            </w:r>
            <w:r w:rsidR="003A54A5" w:rsidRPr="003A54A5">
              <w:rPr>
                <w:rFonts w:ascii="Arial" w:hAnsi="Arial" w:cs="Arial"/>
                <w:b/>
              </w:rPr>
              <w:t>‘Trading As’ Name (if different from the above):</w:t>
            </w:r>
          </w:p>
          <w:p w14:paraId="1370A58E" w14:textId="56A3CC6E" w:rsidR="00C3793E" w:rsidRPr="00B82401" w:rsidRDefault="00C3793E" w:rsidP="00DE4C45">
            <w:pPr>
              <w:rPr>
                <w:rFonts w:ascii="Arial" w:hAnsi="Arial" w:cs="Arial"/>
                <w:b/>
              </w:rPr>
            </w:pPr>
          </w:p>
        </w:tc>
      </w:tr>
      <w:tr w:rsidR="00C12DDF" w:rsidRPr="00BC64D8" w14:paraId="1357BF3D" w14:textId="77777777" w:rsidTr="00C3793E">
        <w:tc>
          <w:tcPr>
            <w:tcW w:w="13948" w:type="dxa"/>
          </w:tcPr>
          <w:p w14:paraId="4C955941" w14:textId="61B3DCD2" w:rsidR="00C12DDF" w:rsidRPr="00B82401" w:rsidRDefault="00C12DDF" w:rsidP="00DE4C45">
            <w:p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 xml:space="preserve">Partner Institution Name for Use on Award Certificates/Diploma Supplements: </w:t>
            </w:r>
          </w:p>
          <w:p w14:paraId="310B2358" w14:textId="06E2F9C9" w:rsidR="00C12DDF" w:rsidRPr="00B82401" w:rsidRDefault="00C12DDF" w:rsidP="00DE4C45">
            <w:pPr>
              <w:rPr>
                <w:rFonts w:ascii="Arial" w:hAnsi="Arial" w:cs="Arial"/>
                <w:b/>
              </w:rPr>
            </w:pPr>
          </w:p>
        </w:tc>
      </w:tr>
      <w:tr w:rsidR="0084217F" w:rsidRPr="00BC64D8" w14:paraId="1FDE44DD" w14:textId="77777777" w:rsidTr="00C3793E">
        <w:tc>
          <w:tcPr>
            <w:tcW w:w="13948" w:type="dxa"/>
          </w:tcPr>
          <w:p w14:paraId="7AE17662" w14:textId="77777777" w:rsidR="0084217F" w:rsidRPr="0084217F" w:rsidRDefault="0084217F" w:rsidP="008421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on </w:t>
            </w:r>
            <w:r w:rsidRPr="0084217F">
              <w:rPr>
                <w:rFonts w:ascii="Arial" w:hAnsi="Arial" w:cs="Arial"/>
                <w:b/>
              </w:rPr>
              <w:t xml:space="preserve">Audited Financial Accounts/Annual Report: </w:t>
            </w:r>
          </w:p>
          <w:p w14:paraId="3478F867" w14:textId="09F51961" w:rsidR="0084217F" w:rsidRPr="00B82401" w:rsidRDefault="0084217F" w:rsidP="00DE4C45">
            <w:pPr>
              <w:rPr>
                <w:rFonts w:ascii="Arial" w:hAnsi="Arial" w:cs="Arial"/>
                <w:b/>
              </w:rPr>
            </w:pPr>
          </w:p>
        </w:tc>
      </w:tr>
      <w:tr w:rsidR="00BC64D8" w:rsidRPr="00BC64D8" w14:paraId="0D2C923D" w14:textId="77777777" w:rsidTr="00C3793E">
        <w:tc>
          <w:tcPr>
            <w:tcW w:w="13948" w:type="dxa"/>
          </w:tcPr>
          <w:p w14:paraId="099B771C" w14:textId="1109F554" w:rsidR="00C3793E" w:rsidRPr="00B82401" w:rsidRDefault="00C3793E" w:rsidP="00DE4C45">
            <w:p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Partner Institution Company Registration Number</w:t>
            </w:r>
            <w:r w:rsidR="00057A49" w:rsidRPr="00B82401">
              <w:rPr>
                <w:rFonts w:ascii="Arial" w:hAnsi="Arial" w:cs="Arial"/>
                <w:b/>
              </w:rPr>
              <w:t>/</w:t>
            </w:r>
            <w:r w:rsidR="00913D28" w:rsidRPr="00B82401">
              <w:rPr>
                <w:rFonts w:ascii="Arial" w:hAnsi="Arial" w:cs="Arial"/>
                <w:b/>
              </w:rPr>
              <w:t>Charity Registration Number or overseas e</w:t>
            </w:r>
            <w:r w:rsidR="00057A49" w:rsidRPr="00B82401">
              <w:rPr>
                <w:rFonts w:ascii="Arial" w:hAnsi="Arial" w:cs="Arial"/>
                <w:b/>
              </w:rPr>
              <w:t>quivalent</w:t>
            </w:r>
            <w:r w:rsidRPr="00B82401">
              <w:rPr>
                <w:rFonts w:ascii="Arial" w:hAnsi="Arial" w:cs="Arial"/>
                <w:b/>
              </w:rPr>
              <w:t xml:space="preserve"> (if applicable):</w:t>
            </w:r>
          </w:p>
          <w:p w14:paraId="2C352080" w14:textId="77777777" w:rsidR="00C3793E" w:rsidRPr="00B82401" w:rsidRDefault="00C3793E" w:rsidP="00DE4C45">
            <w:pPr>
              <w:rPr>
                <w:rFonts w:ascii="Arial" w:hAnsi="Arial" w:cs="Arial"/>
                <w:b/>
              </w:rPr>
            </w:pPr>
          </w:p>
        </w:tc>
      </w:tr>
      <w:tr w:rsidR="00BC64D8" w:rsidRPr="00BC64D8" w14:paraId="0255117D" w14:textId="77777777" w:rsidTr="00C3793E">
        <w:tc>
          <w:tcPr>
            <w:tcW w:w="13948" w:type="dxa"/>
          </w:tcPr>
          <w:p w14:paraId="01F2E96F" w14:textId="77777777" w:rsidR="00C3793E" w:rsidRPr="00B82401" w:rsidRDefault="00C3793E" w:rsidP="00C3793E">
            <w:p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Partner Institution Primary Address (including postcode):</w:t>
            </w:r>
          </w:p>
          <w:p w14:paraId="5EF1EE6F" w14:textId="77777777" w:rsidR="00C3793E" w:rsidRPr="00B82401" w:rsidRDefault="00C3793E" w:rsidP="00C3793E">
            <w:pPr>
              <w:rPr>
                <w:rFonts w:ascii="Arial" w:hAnsi="Arial" w:cs="Arial"/>
                <w:b/>
              </w:rPr>
            </w:pPr>
          </w:p>
        </w:tc>
      </w:tr>
      <w:tr w:rsidR="00BC64D8" w:rsidRPr="00BC64D8" w14:paraId="70B0CE9C" w14:textId="77777777" w:rsidTr="00C3793E">
        <w:tc>
          <w:tcPr>
            <w:tcW w:w="13948" w:type="dxa"/>
          </w:tcPr>
          <w:p w14:paraId="148CA7E1" w14:textId="77777777" w:rsidR="00C3793E" w:rsidRPr="00B82401" w:rsidRDefault="00972397" w:rsidP="00DE4C45">
            <w:p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 xml:space="preserve">Full </w:t>
            </w:r>
            <w:r w:rsidR="00C3793E" w:rsidRPr="00B82401">
              <w:rPr>
                <w:rFonts w:ascii="Arial" w:hAnsi="Arial" w:cs="Arial"/>
                <w:b/>
              </w:rPr>
              <w:t xml:space="preserve">Address(es) of </w:t>
            </w:r>
            <w:r w:rsidR="00165568" w:rsidRPr="00B82401">
              <w:rPr>
                <w:rFonts w:ascii="Arial" w:hAnsi="Arial" w:cs="Arial"/>
                <w:b/>
              </w:rPr>
              <w:t xml:space="preserve">All </w:t>
            </w:r>
            <w:r w:rsidR="00C3793E" w:rsidRPr="00B82401">
              <w:rPr>
                <w:rFonts w:ascii="Arial" w:hAnsi="Arial" w:cs="Arial"/>
                <w:b/>
              </w:rPr>
              <w:t>Other Sites Approved for Delivery of Middlesex Validated Programmes:</w:t>
            </w:r>
          </w:p>
          <w:p w14:paraId="73111072" w14:textId="77777777" w:rsidR="00C3793E" w:rsidRPr="00B82401" w:rsidRDefault="00C3793E" w:rsidP="00DE4C45">
            <w:p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C64D8" w:rsidRPr="00BC64D8" w14:paraId="12AF7F93" w14:textId="77777777" w:rsidTr="00C61C75">
        <w:trPr>
          <w:trHeight w:val="565"/>
        </w:trPr>
        <w:tc>
          <w:tcPr>
            <w:tcW w:w="13948" w:type="dxa"/>
            <w:shd w:val="clear" w:color="auto" w:fill="D9D9D9" w:themeFill="background1" w:themeFillShade="D9"/>
            <w:vAlign w:val="center"/>
          </w:tcPr>
          <w:p w14:paraId="49F337C6" w14:textId="77777777" w:rsidR="00B23EA8" w:rsidRPr="00B82401" w:rsidRDefault="00B23EA8" w:rsidP="00DD472C">
            <w:pPr>
              <w:rPr>
                <w:rFonts w:ascii="Arial" w:hAnsi="Arial" w:cs="Arial"/>
                <w:b/>
                <w:u w:val="single"/>
              </w:rPr>
            </w:pPr>
            <w:r w:rsidRPr="00B82401">
              <w:rPr>
                <w:rFonts w:ascii="Arial" w:hAnsi="Arial" w:cs="Arial"/>
                <w:b/>
                <w:u w:val="single"/>
              </w:rPr>
              <w:t>Partner institution’s background, ownership, strategy and governance</w:t>
            </w:r>
          </w:p>
        </w:tc>
      </w:tr>
      <w:tr w:rsidR="00BC64D8" w:rsidRPr="00BC64D8" w14:paraId="1B467A4D" w14:textId="77777777" w:rsidTr="00C61C75">
        <w:trPr>
          <w:trHeight w:val="593"/>
        </w:trPr>
        <w:tc>
          <w:tcPr>
            <w:tcW w:w="13948" w:type="dxa"/>
            <w:shd w:val="clear" w:color="auto" w:fill="D9D9D9" w:themeFill="background1" w:themeFillShade="D9"/>
            <w:vAlign w:val="center"/>
          </w:tcPr>
          <w:p w14:paraId="71BDD94E" w14:textId="77777777" w:rsidR="00DE4C45" w:rsidRPr="00B82401" w:rsidRDefault="00DE4C45" w:rsidP="009847F5">
            <w:pPr>
              <w:pStyle w:val="ListParagraph"/>
              <w:numPr>
                <w:ilvl w:val="0"/>
                <w:numId w:val="7"/>
              </w:numPr>
              <w:ind w:left="459" w:hanging="459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Please detail a brief history of the institution</w:t>
            </w:r>
            <w:r w:rsidR="00E72C9E" w:rsidRPr="00B82401">
              <w:rPr>
                <w:rFonts w:ascii="Arial" w:hAnsi="Arial" w:cs="Arial"/>
                <w:b/>
              </w:rPr>
              <w:t xml:space="preserve"> and detail any changes that have occurred</w:t>
            </w:r>
            <w:r w:rsidR="00DD3A35" w:rsidRPr="00B82401">
              <w:rPr>
                <w:rFonts w:ascii="Arial" w:hAnsi="Arial" w:cs="Arial"/>
                <w:b/>
              </w:rPr>
              <w:t xml:space="preserve"> in the ownership and/or governance structure</w:t>
            </w:r>
            <w:r w:rsidR="00E72C9E" w:rsidRPr="00B82401">
              <w:rPr>
                <w:rFonts w:ascii="Arial" w:hAnsi="Arial" w:cs="Arial"/>
                <w:b/>
              </w:rPr>
              <w:t xml:space="preserve"> since the last </w:t>
            </w:r>
            <w:r w:rsidR="00DD3A35" w:rsidRPr="00B82401">
              <w:rPr>
                <w:rFonts w:ascii="Arial" w:hAnsi="Arial" w:cs="Arial"/>
                <w:b/>
              </w:rPr>
              <w:t>i</w:t>
            </w:r>
            <w:r w:rsidR="00E72C9E" w:rsidRPr="00B82401">
              <w:rPr>
                <w:rFonts w:ascii="Arial" w:hAnsi="Arial" w:cs="Arial"/>
                <w:b/>
              </w:rPr>
              <w:t>nstitutional approval event</w:t>
            </w:r>
            <w:r w:rsidR="00DD3A35" w:rsidRPr="00B82401">
              <w:rPr>
                <w:rFonts w:ascii="Arial" w:hAnsi="Arial" w:cs="Arial"/>
                <w:b/>
              </w:rPr>
              <w:t xml:space="preserve"> (usually 6 years prior)</w:t>
            </w:r>
            <w:r w:rsidR="00E72C9E" w:rsidRPr="00B82401">
              <w:rPr>
                <w:rFonts w:ascii="Arial" w:hAnsi="Arial" w:cs="Arial"/>
                <w:b/>
              </w:rPr>
              <w:t>.</w:t>
            </w:r>
          </w:p>
        </w:tc>
      </w:tr>
      <w:tr w:rsidR="007C3FE7" w:rsidRPr="00BC64D8" w14:paraId="1560F933" w14:textId="77777777" w:rsidTr="002A450C">
        <w:trPr>
          <w:trHeight w:val="567"/>
        </w:trPr>
        <w:tc>
          <w:tcPr>
            <w:tcW w:w="13948" w:type="dxa"/>
          </w:tcPr>
          <w:p w14:paraId="73C902BA" w14:textId="77777777" w:rsidR="007C3FE7" w:rsidRDefault="007C3FE7" w:rsidP="00642790">
            <w:pPr>
              <w:ind w:right="173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 xml:space="preserve">Commentary: </w:t>
            </w:r>
          </w:p>
          <w:p w14:paraId="53708075" w14:textId="77777777" w:rsidR="007C3FE7" w:rsidRDefault="007C3FE7" w:rsidP="00642790">
            <w:pPr>
              <w:ind w:right="173"/>
              <w:rPr>
                <w:rFonts w:ascii="Arial" w:eastAsia="SimSun" w:hAnsi="Arial" w:cs="Arial"/>
                <w:b/>
                <w:lang w:eastAsia="zh-CN"/>
              </w:rPr>
            </w:pPr>
          </w:p>
          <w:p w14:paraId="0AA67A0C" w14:textId="77777777" w:rsidR="007C3FE7" w:rsidRPr="00B82401" w:rsidRDefault="007C3FE7" w:rsidP="00642790">
            <w:pPr>
              <w:ind w:right="173"/>
              <w:rPr>
                <w:rFonts w:ascii="Arial" w:eastAsia="SimSun" w:hAnsi="Arial" w:cs="Arial"/>
                <w:b/>
                <w:lang w:eastAsia="zh-CN"/>
              </w:rPr>
            </w:pPr>
          </w:p>
          <w:p w14:paraId="07811C80" w14:textId="10A0617F" w:rsidR="007C3FE7" w:rsidRPr="00B82401" w:rsidRDefault="007C3FE7" w:rsidP="00CC4096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14:paraId="7F2F12C5" w14:textId="77777777" w:rsidR="007C3FE7" w:rsidRPr="00B82401" w:rsidRDefault="007C3FE7" w:rsidP="00DE4C45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4BEFF937" w14:textId="77777777" w:rsidR="007C3FE7" w:rsidRPr="00B82401" w:rsidRDefault="007C3FE7" w:rsidP="00DE4C45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50389151" w14:textId="77777777" w:rsidR="007C3FE7" w:rsidRPr="00B82401" w:rsidRDefault="007C3FE7" w:rsidP="00DE4C45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14:paraId="252B9E34" w14:textId="77777777" w:rsidR="007C3FE7" w:rsidRPr="00B82401" w:rsidRDefault="007C3FE7" w:rsidP="00DE4C45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BC64D8" w:rsidRPr="00BC64D8" w14:paraId="201A3E49" w14:textId="77777777" w:rsidTr="00C61C75">
        <w:trPr>
          <w:trHeight w:val="481"/>
        </w:trPr>
        <w:tc>
          <w:tcPr>
            <w:tcW w:w="13948" w:type="dxa"/>
            <w:shd w:val="clear" w:color="auto" w:fill="D9D9D9" w:themeFill="background1" w:themeFillShade="D9"/>
            <w:vAlign w:val="center"/>
          </w:tcPr>
          <w:p w14:paraId="4444D7DE" w14:textId="0B769DBB" w:rsidR="00DE4C45" w:rsidRPr="00B82401" w:rsidRDefault="00DE4C45" w:rsidP="009847F5">
            <w:pPr>
              <w:pStyle w:val="ListParagraph"/>
              <w:numPr>
                <w:ilvl w:val="0"/>
                <w:numId w:val="7"/>
              </w:numPr>
              <w:ind w:left="459" w:hanging="425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Please detail the institution’s</w:t>
            </w:r>
            <w:r w:rsidR="00165568" w:rsidRPr="00B82401">
              <w:rPr>
                <w:rFonts w:ascii="Arial" w:hAnsi="Arial" w:cs="Arial"/>
                <w:b/>
              </w:rPr>
              <w:t xml:space="preserve"> Strategic plan (or equivalent) and </w:t>
            </w:r>
            <w:r w:rsidR="00280373" w:rsidRPr="00B82401">
              <w:rPr>
                <w:rFonts w:ascii="Arial" w:hAnsi="Arial" w:cs="Arial"/>
                <w:b/>
              </w:rPr>
              <w:t xml:space="preserve">detail </w:t>
            </w:r>
            <w:r w:rsidR="00165568" w:rsidRPr="00B82401">
              <w:rPr>
                <w:rFonts w:ascii="Arial" w:hAnsi="Arial" w:cs="Arial"/>
                <w:b/>
              </w:rPr>
              <w:t>how this is agreed/approved.</w:t>
            </w:r>
            <w:r w:rsidRPr="00B8240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C3FE7" w:rsidRPr="00BC64D8" w14:paraId="1B3FB2BE" w14:textId="77777777" w:rsidTr="00FB1D72">
        <w:trPr>
          <w:trHeight w:val="567"/>
        </w:trPr>
        <w:tc>
          <w:tcPr>
            <w:tcW w:w="13948" w:type="dxa"/>
          </w:tcPr>
          <w:p w14:paraId="7AAC6095" w14:textId="77777777" w:rsidR="007C3FE7" w:rsidRDefault="007C3FE7" w:rsidP="00DE4C45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  <w:p w14:paraId="6614FB49" w14:textId="77777777" w:rsidR="007C3FE7" w:rsidRDefault="007C3FE7" w:rsidP="00DE4C45">
            <w:pPr>
              <w:rPr>
                <w:rFonts w:ascii="Arial" w:eastAsia="SimSun" w:hAnsi="Arial" w:cs="Arial"/>
                <w:lang w:eastAsia="zh-CN"/>
              </w:rPr>
            </w:pPr>
          </w:p>
          <w:p w14:paraId="6842F963" w14:textId="77777777" w:rsidR="007C3FE7" w:rsidRPr="00B82401" w:rsidRDefault="007C3FE7" w:rsidP="00DE4C45">
            <w:pPr>
              <w:rPr>
                <w:rFonts w:ascii="Arial" w:eastAsia="SimSun" w:hAnsi="Arial" w:cs="Arial"/>
                <w:lang w:eastAsia="zh-CN"/>
              </w:rPr>
            </w:pPr>
          </w:p>
          <w:p w14:paraId="4DBA7205" w14:textId="4A1DF77D" w:rsidR="007C3FE7" w:rsidRPr="00B82401" w:rsidRDefault="007C3FE7" w:rsidP="00CC4096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14:paraId="04B51006" w14:textId="77777777" w:rsidR="007C3FE7" w:rsidRPr="00B82401" w:rsidRDefault="007C3FE7" w:rsidP="00DE4C45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3134605E" w14:textId="77777777" w:rsidR="007C3FE7" w:rsidRPr="00B82401" w:rsidRDefault="007C3FE7" w:rsidP="00DE4C45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4161B3BD" w14:textId="77777777" w:rsidR="007C3FE7" w:rsidRPr="00B82401" w:rsidRDefault="007C3FE7" w:rsidP="00DE4C45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lastRenderedPageBreak/>
              <w:t>Location within document including page number where appropriate:</w:t>
            </w:r>
          </w:p>
          <w:p w14:paraId="5C393F56" w14:textId="77777777" w:rsidR="007C3FE7" w:rsidRPr="00B82401" w:rsidRDefault="007C3FE7" w:rsidP="00DD472C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BC64D8" w:rsidRPr="00BC64D8" w14:paraId="4F20BD23" w14:textId="77777777" w:rsidTr="00C61C75">
        <w:trPr>
          <w:trHeight w:val="848"/>
        </w:trPr>
        <w:tc>
          <w:tcPr>
            <w:tcW w:w="13948" w:type="dxa"/>
            <w:shd w:val="clear" w:color="auto" w:fill="D9D9D9" w:themeFill="background1" w:themeFillShade="D9"/>
            <w:vAlign w:val="center"/>
          </w:tcPr>
          <w:p w14:paraId="6E180802" w14:textId="77777777" w:rsidR="00057A49" w:rsidRPr="00B82401" w:rsidRDefault="00FE2E2F" w:rsidP="009847F5">
            <w:pPr>
              <w:pStyle w:val="ListParagraph"/>
              <w:numPr>
                <w:ilvl w:val="0"/>
                <w:numId w:val="7"/>
              </w:numPr>
              <w:ind w:left="459" w:hanging="425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lastRenderedPageBreak/>
              <w:t>Please detail the governance and management structure of the institution including</w:t>
            </w:r>
            <w:r w:rsidR="00057A49" w:rsidRPr="00B82401">
              <w:rPr>
                <w:rFonts w:ascii="Arial" w:hAnsi="Arial" w:cs="Arial"/>
                <w:b/>
              </w:rPr>
              <w:t>:</w:t>
            </w:r>
          </w:p>
          <w:p w14:paraId="2913ED13" w14:textId="1BCA49DE" w:rsidR="00057A49" w:rsidRPr="00B82401" w:rsidRDefault="00FE2E2F" w:rsidP="00057A4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the membership and terms of refe</w:t>
            </w:r>
            <w:r w:rsidR="00057A49" w:rsidRPr="00B82401">
              <w:rPr>
                <w:rFonts w:ascii="Arial" w:hAnsi="Arial" w:cs="Arial"/>
                <w:b/>
              </w:rPr>
              <w:t>rence of its governing body;</w:t>
            </w:r>
          </w:p>
          <w:p w14:paraId="3A807B8D" w14:textId="75033866" w:rsidR="00057A49" w:rsidRPr="00B82401" w:rsidRDefault="00057A49" w:rsidP="00057A4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names of members on the governing body and role they fulfil (e.g. Chair, staff representative, student representative, independent external with expertise in finance, etc.)</w:t>
            </w:r>
            <w:r w:rsidR="00686B3F" w:rsidRPr="00B82401">
              <w:rPr>
                <w:rFonts w:ascii="Arial" w:hAnsi="Arial" w:cs="Arial"/>
                <w:b/>
              </w:rPr>
              <w:t>, including a brief biography on each</w:t>
            </w:r>
            <w:r w:rsidR="0084217F">
              <w:rPr>
                <w:rFonts w:ascii="Arial" w:hAnsi="Arial" w:cs="Arial"/>
                <w:b/>
              </w:rPr>
              <w:t xml:space="preserve"> independent external</w:t>
            </w:r>
            <w:r w:rsidR="00686B3F" w:rsidRPr="00B82401">
              <w:rPr>
                <w:rFonts w:ascii="Arial" w:hAnsi="Arial" w:cs="Arial"/>
                <w:b/>
              </w:rPr>
              <w:t xml:space="preserve"> member</w:t>
            </w:r>
          </w:p>
          <w:p w14:paraId="09B9B499" w14:textId="77777777" w:rsidR="009847F5" w:rsidRPr="00B82401" w:rsidRDefault="00057A49" w:rsidP="009847F5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 xml:space="preserve">the membership and terms of reference for supporting internal committees </w:t>
            </w:r>
          </w:p>
          <w:p w14:paraId="75B8D718" w14:textId="220CDB75" w:rsidR="00FE2E2F" w:rsidRPr="00B82401" w:rsidRDefault="00057A49" w:rsidP="009847F5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m</w:t>
            </w:r>
            <w:r w:rsidR="009913D9" w:rsidRPr="00B82401">
              <w:rPr>
                <w:rFonts w:ascii="Arial" w:hAnsi="Arial" w:cs="Arial"/>
                <w:b/>
              </w:rPr>
              <w:t>inutes and agendas for committee meetings to evidence the working practice of the governance structure</w:t>
            </w:r>
            <w:r w:rsidR="0084217F">
              <w:rPr>
                <w:rFonts w:ascii="Arial" w:hAnsi="Arial" w:cs="Arial"/>
                <w:b/>
              </w:rPr>
              <w:t xml:space="preserve"> (previous 12 months)</w:t>
            </w:r>
          </w:p>
        </w:tc>
      </w:tr>
      <w:tr w:rsidR="007C3FE7" w:rsidRPr="00BC64D8" w14:paraId="3B22A9D2" w14:textId="77777777" w:rsidTr="007D3E19">
        <w:trPr>
          <w:trHeight w:val="567"/>
        </w:trPr>
        <w:tc>
          <w:tcPr>
            <w:tcW w:w="13948" w:type="dxa"/>
          </w:tcPr>
          <w:p w14:paraId="2721C323" w14:textId="77777777" w:rsidR="007C3FE7" w:rsidRPr="00B82401" w:rsidRDefault="007C3FE7" w:rsidP="003526E6">
            <w:pPr>
              <w:rPr>
                <w:rFonts w:ascii="Arial" w:eastAsia="SimSun" w:hAnsi="Arial" w:cs="Arial"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  <w:p w14:paraId="7045AD76" w14:textId="088310A2" w:rsidR="007C3FE7" w:rsidRPr="00B82401" w:rsidRDefault="007C3FE7" w:rsidP="00CC4096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14:paraId="3C1C7BEF" w14:textId="77777777" w:rsidR="007C3FE7" w:rsidRPr="00B82401" w:rsidRDefault="007C3FE7" w:rsidP="003526E6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2BCB413D" w14:textId="77777777" w:rsidR="007C3FE7" w:rsidRPr="00B82401" w:rsidRDefault="007C3FE7" w:rsidP="003526E6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2F928A97" w14:textId="77777777" w:rsidR="007C3FE7" w:rsidRPr="00B82401" w:rsidRDefault="007C3FE7" w:rsidP="007D4177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14:paraId="23DB9CFF" w14:textId="77777777" w:rsidR="007C3FE7" w:rsidRPr="00B82401" w:rsidRDefault="007C3FE7" w:rsidP="003526E6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BC64D8" w:rsidRPr="00BC64D8" w14:paraId="27C99BE4" w14:textId="77777777" w:rsidTr="00C61C75">
        <w:trPr>
          <w:trHeight w:val="573"/>
        </w:trPr>
        <w:tc>
          <w:tcPr>
            <w:tcW w:w="13948" w:type="dxa"/>
            <w:shd w:val="clear" w:color="auto" w:fill="D9D9D9" w:themeFill="background1" w:themeFillShade="D9"/>
            <w:vAlign w:val="center"/>
          </w:tcPr>
          <w:p w14:paraId="68E50E56" w14:textId="77777777" w:rsidR="0084217F" w:rsidRDefault="00FE2E2F" w:rsidP="009847F5">
            <w:pPr>
              <w:pStyle w:val="ListParagraph"/>
              <w:numPr>
                <w:ilvl w:val="0"/>
                <w:numId w:val="7"/>
              </w:numPr>
              <w:ind w:left="459" w:hanging="459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Please provide a diagrammatic representation of the institution’s</w:t>
            </w:r>
            <w:r w:rsidR="0084217F">
              <w:rPr>
                <w:rFonts w:ascii="Arial" w:hAnsi="Arial" w:cs="Arial"/>
                <w:b/>
              </w:rPr>
              <w:t>:</w:t>
            </w:r>
          </w:p>
          <w:p w14:paraId="72EDAB7E" w14:textId="77777777" w:rsidR="0084217F" w:rsidRDefault="0084217F" w:rsidP="0084217F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organisational structure</w:t>
            </w:r>
          </w:p>
          <w:p w14:paraId="7FC3AA61" w14:textId="77777777" w:rsidR="0084217F" w:rsidRDefault="00FE2E2F" w:rsidP="0084217F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 xml:space="preserve">internal </w:t>
            </w:r>
            <w:r w:rsidR="0084217F">
              <w:rPr>
                <w:rFonts w:ascii="Arial" w:hAnsi="Arial" w:cs="Arial"/>
                <w:b/>
              </w:rPr>
              <w:t>management structure</w:t>
            </w:r>
          </w:p>
          <w:p w14:paraId="3BD9A632" w14:textId="0DE73415" w:rsidR="00FE2E2F" w:rsidRPr="00B82401" w:rsidRDefault="0084217F" w:rsidP="0084217F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committee structure</w:t>
            </w:r>
          </w:p>
        </w:tc>
      </w:tr>
      <w:tr w:rsidR="007C3FE7" w:rsidRPr="00BC64D8" w14:paraId="7932989B" w14:textId="77777777" w:rsidTr="00D02F34">
        <w:trPr>
          <w:trHeight w:val="567"/>
        </w:trPr>
        <w:tc>
          <w:tcPr>
            <w:tcW w:w="13948" w:type="dxa"/>
          </w:tcPr>
          <w:p w14:paraId="66E9492D" w14:textId="77777777" w:rsidR="007C3FE7" w:rsidRDefault="007C3FE7" w:rsidP="003526E6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  <w:p w14:paraId="5CBCBEF9" w14:textId="77777777" w:rsidR="007C3FE7" w:rsidRDefault="007C3FE7" w:rsidP="003526E6">
            <w:pPr>
              <w:rPr>
                <w:rFonts w:ascii="Arial" w:eastAsia="SimSun" w:hAnsi="Arial" w:cs="Arial"/>
                <w:lang w:eastAsia="zh-CN"/>
              </w:rPr>
            </w:pPr>
          </w:p>
          <w:p w14:paraId="5BE1A44D" w14:textId="77777777" w:rsidR="007C3FE7" w:rsidRPr="00B82401" w:rsidRDefault="007C3FE7" w:rsidP="003526E6">
            <w:pPr>
              <w:rPr>
                <w:rFonts w:ascii="Arial" w:eastAsia="SimSun" w:hAnsi="Arial" w:cs="Arial"/>
                <w:lang w:eastAsia="zh-CN"/>
              </w:rPr>
            </w:pPr>
          </w:p>
          <w:p w14:paraId="2B53C96C" w14:textId="0BB2D6DB" w:rsidR="007C3FE7" w:rsidRPr="00B82401" w:rsidRDefault="007C3FE7" w:rsidP="00CC4096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14:paraId="4862F665" w14:textId="77777777" w:rsidR="007C3FE7" w:rsidRPr="00B82401" w:rsidRDefault="007C3FE7" w:rsidP="003526E6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17936972" w14:textId="77777777" w:rsidR="007C3FE7" w:rsidRPr="00B82401" w:rsidRDefault="007C3FE7" w:rsidP="003526E6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0D40EB58" w14:textId="77777777" w:rsidR="007C3FE7" w:rsidRPr="00B82401" w:rsidRDefault="007C3FE7" w:rsidP="003526E6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14:paraId="0E9159E6" w14:textId="77777777" w:rsidR="007C3FE7" w:rsidRPr="00B82401" w:rsidRDefault="007C3FE7" w:rsidP="003526E6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BC64D8" w:rsidRPr="00BC64D8" w14:paraId="3F30A771" w14:textId="77777777" w:rsidTr="00C61C75">
        <w:trPr>
          <w:trHeight w:val="567"/>
        </w:trPr>
        <w:tc>
          <w:tcPr>
            <w:tcW w:w="13948" w:type="dxa"/>
            <w:shd w:val="clear" w:color="auto" w:fill="D9D9D9" w:themeFill="background1" w:themeFillShade="D9"/>
            <w:vAlign w:val="center"/>
          </w:tcPr>
          <w:p w14:paraId="25155A29" w14:textId="77777777" w:rsidR="00FE2E2F" w:rsidRPr="00B82401" w:rsidRDefault="00FE2E2F" w:rsidP="00642790">
            <w:pPr>
              <w:rPr>
                <w:rFonts w:ascii="Arial" w:eastAsia="SimSun" w:hAnsi="Arial" w:cs="Arial"/>
                <w:b/>
                <w:u w:val="single"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u w:val="single"/>
                <w:lang w:eastAsia="zh-CN"/>
              </w:rPr>
              <w:t>Partner Institution’s business and</w:t>
            </w:r>
            <w:r w:rsidR="00642790" w:rsidRPr="00B82401">
              <w:rPr>
                <w:rFonts w:ascii="Arial" w:eastAsia="SimSun" w:hAnsi="Arial" w:cs="Arial"/>
                <w:b/>
                <w:u w:val="single"/>
                <w:lang w:eastAsia="zh-CN"/>
              </w:rPr>
              <w:t xml:space="preserve"> legal status</w:t>
            </w:r>
          </w:p>
        </w:tc>
      </w:tr>
      <w:tr w:rsidR="00BC64D8" w:rsidRPr="00BC64D8" w14:paraId="03B2D20C" w14:textId="77777777" w:rsidTr="00C61C75">
        <w:trPr>
          <w:trHeight w:val="375"/>
        </w:trPr>
        <w:tc>
          <w:tcPr>
            <w:tcW w:w="13948" w:type="dxa"/>
            <w:shd w:val="clear" w:color="auto" w:fill="D9D9D9" w:themeFill="background1" w:themeFillShade="D9"/>
            <w:vAlign w:val="center"/>
          </w:tcPr>
          <w:p w14:paraId="48947E01" w14:textId="6286166B" w:rsidR="00DE4C45" w:rsidRPr="00B82401" w:rsidRDefault="00CC4096" w:rsidP="009847F5">
            <w:pPr>
              <w:pStyle w:val="ListParagraph"/>
              <w:numPr>
                <w:ilvl w:val="0"/>
                <w:numId w:val="7"/>
              </w:numPr>
              <w:ind w:left="459" w:hanging="459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P</w:t>
            </w:r>
            <w:r w:rsidR="00DE4C45" w:rsidRPr="00B82401">
              <w:rPr>
                <w:rFonts w:ascii="Arial" w:hAnsi="Arial" w:cs="Arial"/>
                <w:b/>
              </w:rPr>
              <w:t>lease detail the legal status of the institution.</w:t>
            </w:r>
          </w:p>
        </w:tc>
      </w:tr>
      <w:tr w:rsidR="007C3FE7" w:rsidRPr="00BC64D8" w14:paraId="1B14ECC4" w14:textId="77777777" w:rsidTr="003201A2">
        <w:trPr>
          <w:trHeight w:val="567"/>
        </w:trPr>
        <w:tc>
          <w:tcPr>
            <w:tcW w:w="13948" w:type="dxa"/>
          </w:tcPr>
          <w:p w14:paraId="12D6020A" w14:textId="5824BA1C" w:rsidR="007C3FE7" w:rsidRDefault="007C3FE7" w:rsidP="00DD472C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  <w:p w14:paraId="55F072F1" w14:textId="77777777" w:rsidR="007C3FE7" w:rsidRDefault="007C3FE7" w:rsidP="00DD472C">
            <w:pPr>
              <w:rPr>
                <w:rFonts w:ascii="Arial" w:eastAsia="SimSun" w:hAnsi="Arial" w:cs="Arial"/>
                <w:lang w:eastAsia="zh-CN"/>
              </w:rPr>
            </w:pPr>
          </w:p>
          <w:p w14:paraId="4D913ED8" w14:textId="77777777" w:rsidR="007C3FE7" w:rsidRPr="00B82401" w:rsidRDefault="007C3FE7" w:rsidP="00DD472C">
            <w:pPr>
              <w:rPr>
                <w:rFonts w:ascii="Arial" w:eastAsia="SimSun" w:hAnsi="Arial" w:cs="Arial"/>
                <w:lang w:eastAsia="zh-CN"/>
              </w:rPr>
            </w:pPr>
          </w:p>
          <w:p w14:paraId="2DC7EA6E" w14:textId="4B08273C" w:rsidR="007C3FE7" w:rsidRPr="00B82401" w:rsidRDefault="007C3FE7" w:rsidP="00CC4096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14:paraId="69793ABA" w14:textId="77777777" w:rsidR="007C3FE7" w:rsidRPr="00B82401" w:rsidRDefault="007C3FE7" w:rsidP="00DD472C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6ACED752" w14:textId="77777777" w:rsidR="007C3FE7" w:rsidRPr="00B82401" w:rsidRDefault="007C3FE7" w:rsidP="00DD472C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1C275842" w14:textId="77777777" w:rsidR="007C3FE7" w:rsidRPr="00B82401" w:rsidRDefault="007C3FE7" w:rsidP="00DD472C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14:paraId="2C718C02" w14:textId="77777777" w:rsidR="007C3FE7" w:rsidRPr="00B82401" w:rsidRDefault="007C3FE7" w:rsidP="00DD472C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BC64D8" w:rsidRPr="00BC64D8" w14:paraId="015D3F8B" w14:textId="77777777" w:rsidTr="00C61C75">
        <w:trPr>
          <w:trHeight w:val="567"/>
        </w:trPr>
        <w:tc>
          <w:tcPr>
            <w:tcW w:w="13948" w:type="dxa"/>
            <w:shd w:val="clear" w:color="auto" w:fill="D9D9D9" w:themeFill="background1" w:themeFillShade="D9"/>
            <w:vAlign w:val="center"/>
          </w:tcPr>
          <w:p w14:paraId="0CCBCBFC" w14:textId="0544D4D9" w:rsidR="00DD18EC" w:rsidRPr="00B82401" w:rsidRDefault="00DD18EC" w:rsidP="009847F5">
            <w:pPr>
              <w:pStyle w:val="ListParagraph"/>
              <w:numPr>
                <w:ilvl w:val="0"/>
                <w:numId w:val="7"/>
              </w:numPr>
              <w:ind w:left="459" w:hanging="45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lastRenderedPageBreak/>
              <w:t xml:space="preserve">Please detail the ownership and/or any lease </w:t>
            </w:r>
            <w:r w:rsidR="00057A49" w:rsidRPr="00B82401">
              <w:rPr>
                <w:rFonts w:ascii="Arial" w:eastAsia="SimSun" w:hAnsi="Arial" w:cs="Arial"/>
                <w:b/>
                <w:lang w:eastAsia="zh-CN"/>
              </w:rPr>
              <w:t>arrangements in place for all Middlesex</w:t>
            </w:r>
            <w:r w:rsidRPr="00B82401">
              <w:rPr>
                <w:rFonts w:ascii="Arial" w:eastAsia="SimSun" w:hAnsi="Arial" w:cs="Arial"/>
                <w:b/>
                <w:lang w:eastAsia="zh-CN"/>
              </w:rPr>
              <w:t xml:space="preserve"> validated teaching locations and the head office</w:t>
            </w:r>
            <w:r w:rsidR="00793B1A">
              <w:rPr>
                <w:rFonts w:ascii="Arial" w:eastAsia="SimSun" w:hAnsi="Arial" w:cs="Arial"/>
                <w:b/>
                <w:lang w:eastAsia="zh-CN"/>
              </w:rPr>
              <w:t>/primary site</w:t>
            </w:r>
            <w:r w:rsidRPr="00B82401">
              <w:rPr>
                <w:rFonts w:ascii="Arial" w:eastAsia="SimSun" w:hAnsi="Arial" w:cs="Arial"/>
                <w:b/>
                <w:lang w:eastAsia="zh-CN"/>
              </w:rPr>
              <w:t xml:space="preserve"> (if separate premises)</w:t>
            </w:r>
            <w:r w:rsidR="00057A49" w:rsidRPr="00B82401">
              <w:rPr>
                <w:rFonts w:ascii="Arial" w:eastAsia="SimSun" w:hAnsi="Arial" w:cs="Arial"/>
                <w:b/>
                <w:lang w:eastAsia="zh-CN"/>
              </w:rPr>
              <w:t xml:space="preserve"> and provide copy of lease/ownership as appropriate</w:t>
            </w:r>
            <w:r w:rsidRPr="00B82401">
              <w:rPr>
                <w:rFonts w:ascii="Arial" w:eastAsia="SimSun" w:hAnsi="Arial" w:cs="Arial"/>
                <w:b/>
                <w:lang w:eastAsia="zh-CN"/>
              </w:rPr>
              <w:t>.</w:t>
            </w:r>
          </w:p>
        </w:tc>
      </w:tr>
      <w:tr w:rsidR="007C3FE7" w:rsidRPr="00BC64D8" w14:paraId="6CC9CDF4" w14:textId="77777777" w:rsidTr="00150575">
        <w:trPr>
          <w:trHeight w:val="567"/>
        </w:trPr>
        <w:tc>
          <w:tcPr>
            <w:tcW w:w="13948" w:type="dxa"/>
          </w:tcPr>
          <w:p w14:paraId="4EC05731" w14:textId="46B781B9" w:rsidR="007C3FE7" w:rsidRDefault="007C3FE7" w:rsidP="00DD2B6B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  <w:p w14:paraId="309E6EA1" w14:textId="77777777" w:rsidR="007C3FE7" w:rsidRDefault="007C3FE7" w:rsidP="00DD2B6B">
            <w:pPr>
              <w:rPr>
                <w:rFonts w:ascii="Arial" w:eastAsia="SimSun" w:hAnsi="Arial" w:cs="Arial"/>
                <w:lang w:eastAsia="zh-CN"/>
              </w:rPr>
            </w:pPr>
          </w:p>
          <w:p w14:paraId="277B7801" w14:textId="77777777" w:rsidR="007C3FE7" w:rsidRPr="00B82401" w:rsidRDefault="007C3FE7" w:rsidP="00DD2B6B">
            <w:pPr>
              <w:rPr>
                <w:rFonts w:ascii="Arial" w:eastAsia="SimSun" w:hAnsi="Arial" w:cs="Arial"/>
                <w:lang w:eastAsia="zh-CN"/>
              </w:rPr>
            </w:pPr>
          </w:p>
          <w:p w14:paraId="5A4EEDB3" w14:textId="088AC551" w:rsidR="007C3FE7" w:rsidRPr="00B82401" w:rsidRDefault="007C3FE7" w:rsidP="00DD2B6B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14:paraId="2101CF03" w14:textId="77777777" w:rsidR="007C3FE7" w:rsidRPr="00B82401" w:rsidRDefault="007C3FE7" w:rsidP="00DD2B6B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5D6F578B" w14:textId="77777777" w:rsidR="007C3FE7" w:rsidRPr="00B82401" w:rsidRDefault="007C3FE7" w:rsidP="00DD2B6B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137E44D8" w14:textId="77777777" w:rsidR="007C3FE7" w:rsidRPr="00B82401" w:rsidRDefault="007C3FE7" w:rsidP="00DD2B6B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14:paraId="6E23C1AC" w14:textId="77777777" w:rsidR="007C3FE7" w:rsidRPr="00B82401" w:rsidRDefault="007C3FE7" w:rsidP="00DD2B6B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BC64D8" w:rsidRPr="00BC64D8" w14:paraId="32002DB7" w14:textId="77777777" w:rsidTr="00C61C75">
        <w:trPr>
          <w:trHeight w:val="558"/>
        </w:trPr>
        <w:tc>
          <w:tcPr>
            <w:tcW w:w="13948" w:type="dxa"/>
            <w:shd w:val="clear" w:color="auto" w:fill="D9D9D9" w:themeFill="background1" w:themeFillShade="D9"/>
            <w:vAlign w:val="center"/>
          </w:tcPr>
          <w:p w14:paraId="14EF0E31" w14:textId="164B333C" w:rsidR="00FE2E2F" w:rsidRPr="00B82401" w:rsidRDefault="00280373" w:rsidP="009847F5">
            <w:pPr>
              <w:pStyle w:val="ListParagraph"/>
              <w:numPr>
                <w:ilvl w:val="0"/>
                <w:numId w:val="7"/>
              </w:numPr>
              <w:ind w:left="459" w:hanging="425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  <w:i/>
              </w:rPr>
              <w:t>(For overseas institutions)</w:t>
            </w:r>
            <w:r w:rsidRPr="00B82401">
              <w:rPr>
                <w:rFonts w:ascii="Arial" w:hAnsi="Arial" w:cs="Arial"/>
                <w:b/>
              </w:rPr>
              <w:t xml:space="preserve"> </w:t>
            </w:r>
            <w:r w:rsidR="00FE2E2F" w:rsidRPr="00B82401">
              <w:rPr>
                <w:rFonts w:ascii="Arial" w:hAnsi="Arial" w:cs="Arial"/>
                <w:b/>
              </w:rPr>
              <w:t>Please provide a written statement confirming the capacity of the partner organisation to contract with Middlesex University</w:t>
            </w:r>
            <w:r w:rsidRPr="00B82401">
              <w:rPr>
                <w:rFonts w:ascii="Arial" w:hAnsi="Arial" w:cs="Arial"/>
                <w:b/>
              </w:rPr>
              <w:t>.</w:t>
            </w:r>
          </w:p>
        </w:tc>
      </w:tr>
      <w:tr w:rsidR="007C3FE7" w:rsidRPr="00BC64D8" w14:paraId="2CE1F277" w14:textId="77777777" w:rsidTr="0077789A">
        <w:trPr>
          <w:trHeight w:val="567"/>
        </w:trPr>
        <w:tc>
          <w:tcPr>
            <w:tcW w:w="13948" w:type="dxa"/>
          </w:tcPr>
          <w:p w14:paraId="469ED08F" w14:textId="6A4BA335" w:rsidR="007C3FE7" w:rsidRDefault="007C3FE7" w:rsidP="0050309B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  <w:p w14:paraId="6CA9F1BD" w14:textId="77777777" w:rsidR="007C3FE7" w:rsidRDefault="007C3FE7" w:rsidP="0050309B">
            <w:pPr>
              <w:rPr>
                <w:rFonts w:ascii="Arial" w:eastAsia="SimSun" w:hAnsi="Arial" w:cs="Arial"/>
                <w:lang w:eastAsia="zh-CN"/>
              </w:rPr>
            </w:pPr>
          </w:p>
          <w:p w14:paraId="2EBB80DE" w14:textId="77777777" w:rsidR="007C3FE7" w:rsidRPr="00B82401" w:rsidRDefault="007C3FE7" w:rsidP="0050309B">
            <w:pPr>
              <w:rPr>
                <w:rFonts w:ascii="Arial" w:eastAsia="SimSun" w:hAnsi="Arial" w:cs="Arial"/>
                <w:lang w:eastAsia="zh-CN"/>
              </w:rPr>
            </w:pPr>
          </w:p>
          <w:p w14:paraId="6921C278" w14:textId="061DF724" w:rsidR="007C3FE7" w:rsidRPr="00B82401" w:rsidRDefault="007C3FE7" w:rsidP="00CC4096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14:paraId="4F2E5BA5" w14:textId="77777777" w:rsidR="007C3FE7" w:rsidRPr="00B82401" w:rsidRDefault="007C3FE7" w:rsidP="0050309B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407EB1EB" w14:textId="77777777" w:rsidR="007C3FE7" w:rsidRPr="00B82401" w:rsidRDefault="007C3FE7" w:rsidP="0050309B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577C4A34" w14:textId="77777777" w:rsidR="007C3FE7" w:rsidRPr="00B82401" w:rsidRDefault="007C3FE7" w:rsidP="0050309B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14:paraId="563791D1" w14:textId="77777777" w:rsidR="007C3FE7" w:rsidRPr="00B82401" w:rsidRDefault="007C3FE7" w:rsidP="0050309B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280373" w:rsidRPr="00BC64D8" w14:paraId="557C5303" w14:textId="77777777" w:rsidTr="00C61C75">
        <w:trPr>
          <w:trHeight w:val="774"/>
        </w:trPr>
        <w:tc>
          <w:tcPr>
            <w:tcW w:w="13948" w:type="dxa"/>
            <w:shd w:val="clear" w:color="auto" w:fill="D9D9D9" w:themeFill="background1" w:themeFillShade="D9"/>
            <w:vAlign w:val="center"/>
          </w:tcPr>
          <w:p w14:paraId="7572F05F" w14:textId="69D1CE46" w:rsidR="00280373" w:rsidRPr="00B82401" w:rsidRDefault="009C06D9" w:rsidP="009847F5">
            <w:pPr>
              <w:pStyle w:val="ListParagraph"/>
              <w:numPr>
                <w:ilvl w:val="0"/>
                <w:numId w:val="7"/>
              </w:numPr>
              <w:ind w:left="459" w:hanging="425"/>
              <w:rPr>
                <w:rFonts w:ascii="Arial" w:hAnsi="Arial" w:cs="Arial"/>
                <w:b/>
                <w:i/>
              </w:rPr>
            </w:pPr>
            <w:r w:rsidRPr="00B82401">
              <w:rPr>
                <w:rFonts w:ascii="Arial" w:hAnsi="Arial" w:cs="Arial"/>
                <w:b/>
                <w:i/>
              </w:rPr>
              <w:t>(For overseas institutions)</w:t>
            </w:r>
            <w:r w:rsidRPr="00B82401">
              <w:rPr>
                <w:rFonts w:ascii="Arial" w:hAnsi="Arial" w:cs="Arial"/>
                <w:b/>
              </w:rPr>
              <w:t xml:space="preserve"> Please detail government approval/ accreditation/ recognition of the institution and provide copies of any approval letters or certificates issued by the government or government department (i.e. Ministry of Education, national quality assurance agency).</w:t>
            </w:r>
          </w:p>
        </w:tc>
      </w:tr>
      <w:tr w:rsidR="007C3FE7" w:rsidRPr="00BC64D8" w14:paraId="1C32083F" w14:textId="77777777" w:rsidTr="008914E4">
        <w:trPr>
          <w:trHeight w:val="567"/>
        </w:trPr>
        <w:tc>
          <w:tcPr>
            <w:tcW w:w="13948" w:type="dxa"/>
          </w:tcPr>
          <w:p w14:paraId="27B49F05" w14:textId="43944A0E" w:rsidR="007C3FE7" w:rsidRDefault="007C3FE7" w:rsidP="0050309B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</w:t>
            </w:r>
            <w:r>
              <w:rPr>
                <w:rFonts w:ascii="Arial" w:eastAsia="SimSun" w:hAnsi="Arial" w:cs="Arial"/>
                <w:b/>
                <w:lang w:eastAsia="zh-CN"/>
              </w:rPr>
              <w:t>:</w:t>
            </w:r>
          </w:p>
          <w:p w14:paraId="18C18492" w14:textId="77777777" w:rsidR="007C3FE7" w:rsidRDefault="007C3FE7" w:rsidP="0050309B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65C4A253" w14:textId="77777777" w:rsidR="007C3FE7" w:rsidRPr="00B82401" w:rsidRDefault="007C3FE7" w:rsidP="0050309B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47BDDA55" w14:textId="294DC613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14:paraId="596DC558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6338B255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111E6044" w14:textId="77777777" w:rsidR="007C3FE7" w:rsidRPr="00B82401" w:rsidRDefault="007C3FE7" w:rsidP="009C06D9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14:paraId="283534A9" w14:textId="77777777" w:rsidR="007C3FE7" w:rsidRPr="00B82401" w:rsidRDefault="007C3FE7" w:rsidP="00CC4096">
            <w:pPr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9C06D9" w:rsidRPr="00BC64D8" w14:paraId="3B4E8E18" w14:textId="77777777" w:rsidTr="009C06D9">
        <w:trPr>
          <w:trHeight w:val="567"/>
        </w:trPr>
        <w:tc>
          <w:tcPr>
            <w:tcW w:w="13948" w:type="dxa"/>
            <w:shd w:val="clear" w:color="auto" w:fill="E7E6E6" w:themeFill="background2"/>
            <w:vAlign w:val="center"/>
          </w:tcPr>
          <w:p w14:paraId="5FEDDED2" w14:textId="61ABD108" w:rsidR="009C06D9" w:rsidRPr="00B82401" w:rsidRDefault="009C06D9" w:rsidP="009847F5">
            <w:pPr>
              <w:pStyle w:val="ListParagraph"/>
              <w:numPr>
                <w:ilvl w:val="0"/>
                <w:numId w:val="7"/>
              </w:numPr>
              <w:ind w:left="459" w:hanging="425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  <w:i/>
              </w:rPr>
              <w:lastRenderedPageBreak/>
              <w:t xml:space="preserve">(For UK institutions) </w:t>
            </w:r>
            <w:r w:rsidRPr="00B82401">
              <w:rPr>
                <w:rFonts w:ascii="Arial" w:hAnsi="Arial" w:cs="Arial"/>
                <w:b/>
              </w:rPr>
              <w:t>Is the institution on the Office for Students (</w:t>
            </w:r>
            <w:proofErr w:type="spellStart"/>
            <w:r w:rsidRPr="00B82401">
              <w:rPr>
                <w:rFonts w:ascii="Arial" w:hAnsi="Arial" w:cs="Arial"/>
                <w:b/>
              </w:rPr>
              <w:t>OfS</w:t>
            </w:r>
            <w:proofErr w:type="spellEnd"/>
            <w:r w:rsidRPr="00B82401">
              <w:rPr>
                <w:rFonts w:ascii="Arial" w:hAnsi="Arial" w:cs="Arial"/>
                <w:b/>
              </w:rPr>
              <w:t xml:space="preserve">) Register? If yes, please supply the following documentation that was submitted to the </w:t>
            </w:r>
            <w:proofErr w:type="spellStart"/>
            <w:r w:rsidRPr="00B82401">
              <w:rPr>
                <w:rFonts w:ascii="Arial" w:hAnsi="Arial" w:cs="Arial"/>
                <w:b/>
              </w:rPr>
              <w:t>OfS</w:t>
            </w:r>
            <w:proofErr w:type="spellEnd"/>
            <w:r w:rsidRPr="00B82401">
              <w:rPr>
                <w:rFonts w:ascii="Arial" w:hAnsi="Arial" w:cs="Arial"/>
                <w:b/>
              </w:rPr>
              <w:t xml:space="preserve">: </w:t>
            </w:r>
          </w:p>
          <w:p w14:paraId="608736CA" w14:textId="77777777" w:rsidR="00003E88" w:rsidRPr="00B82401" w:rsidRDefault="00003E88" w:rsidP="00003E88">
            <w:pPr>
              <w:pStyle w:val="ListParagraph"/>
              <w:rPr>
                <w:rFonts w:ascii="Arial" w:hAnsi="Arial" w:cs="Arial"/>
                <w:b/>
                <w:i/>
              </w:rPr>
            </w:pPr>
          </w:p>
          <w:p w14:paraId="4389F608" w14:textId="77777777" w:rsidR="009C06D9" w:rsidRPr="00B82401" w:rsidRDefault="009C06D9" w:rsidP="009C06D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Student Protection Plan with Refund and Compensation Policy/</w:t>
            </w:r>
            <w:proofErr w:type="spellStart"/>
            <w:r w:rsidRPr="00B82401">
              <w:rPr>
                <w:rFonts w:ascii="Arial" w:hAnsi="Arial" w:cs="Arial"/>
                <w:b/>
              </w:rPr>
              <w:t>ies</w:t>
            </w:r>
            <w:proofErr w:type="spellEnd"/>
          </w:p>
          <w:p w14:paraId="1EB05F49" w14:textId="77777777" w:rsidR="009C06D9" w:rsidRPr="00B82401" w:rsidRDefault="009C06D9" w:rsidP="009C06D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Governance Statement</w:t>
            </w:r>
          </w:p>
          <w:p w14:paraId="6F4426D8" w14:textId="07F8D202" w:rsidR="009C06D9" w:rsidRPr="00B82401" w:rsidRDefault="009C06D9" w:rsidP="009C06D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C</w:t>
            </w:r>
            <w:r w:rsidR="00D3029C">
              <w:rPr>
                <w:rFonts w:ascii="Arial" w:hAnsi="Arial" w:cs="Arial"/>
                <w:b/>
              </w:rPr>
              <w:t xml:space="preserve">ompetition and Markets Authority (CMA) </w:t>
            </w:r>
            <w:r w:rsidRPr="00B82401">
              <w:rPr>
                <w:rFonts w:ascii="Arial" w:hAnsi="Arial" w:cs="Arial"/>
                <w:b/>
              </w:rPr>
              <w:t>Compliance Statement</w:t>
            </w:r>
          </w:p>
          <w:p w14:paraId="24931692" w14:textId="77777777" w:rsidR="009C06D9" w:rsidRPr="00B82401" w:rsidRDefault="009C06D9" w:rsidP="009C06D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Access and Participation Plan</w:t>
            </w:r>
          </w:p>
          <w:p w14:paraId="6714F158" w14:textId="77777777" w:rsidR="00003E88" w:rsidRPr="00B82401" w:rsidRDefault="00003E88" w:rsidP="00003E88">
            <w:pPr>
              <w:rPr>
                <w:rFonts w:ascii="Arial" w:hAnsi="Arial" w:cs="Arial"/>
                <w:b/>
              </w:rPr>
            </w:pPr>
          </w:p>
          <w:p w14:paraId="75A0F7C7" w14:textId="4A6B4AF2" w:rsidR="009C06D9" w:rsidRPr="00B82401" w:rsidRDefault="009C06D9" w:rsidP="00D3029C">
            <w:pPr>
              <w:ind w:left="360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hAnsi="Arial" w:cs="Arial"/>
                <w:b/>
              </w:rPr>
              <w:t xml:space="preserve">If the institution has not applied for </w:t>
            </w:r>
            <w:proofErr w:type="spellStart"/>
            <w:r w:rsidRPr="00B82401">
              <w:rPr>
                <w:rFonts w:ascii="Arial" w:hAnsi="Arial" w:cs="Arial"/>
                <w:b/>
              </w:rPr>
              <w:t>OfS</w:t>
            </w:r>
            <w:proofErr w:type="spellEnd"/>
            <w:r w:rsidRPr="00B82401">
              <w:rPr>
                <w:rFonts w:ascii="Arial" w:hAnsi="Arial" w:cs="Arial"/>
                <w:b/>
              </w:rPr>
              <w:t xml:space="preserve"> Registration, please supply a copy of </w:t>
            </w:r>
            <w:r w:rsidR="00003E88" w:rsidRPr="00B82401">
              <w:rPr>
                <w:rFonts w:ascii="Arial" w:hAnsi="Arial" w:cs="Arial"/>
                <w:b/>
              </w:rPr>
              <w:t>the C</w:t>
            </w:r>
            <w:r w:rsidR="00D3029C">
              <w:rPr>
                <w:rFonts w:ascii="Arial" w:hAnsi="Arial" w:cs="Arial"/>
                <w:b/>
              </w:rPr>
              <w:t xml:space="preserve">ompetition and Markets Authority (CMA) </w:t>
            </w:r>
            <w:r w:rsidR="00003E88" w:rsidRPr="00B82401">
              <w:rPr>
                <w:rFonts w:ascii="Arial" w:hAnsi="Arial" w:cs="Arial"/>
                <w:b/>
              </w:rPr>
              <w:t>Compliance Statement (or equivalent).</w:t>
            </w:r>
          </w:p>
        </w:tc>
      </w:tr>
      <w:tr w:rsidR="007C3FE7" w:rsidRPr="00BC64D8" w14:paraId="5146322F" w14:textId="77777777" w:rsidTr="00AB577F">
        <w:trPr>
          <w:trHeight w:val="567"/>
        </w:trPr>
        <w:tc>
          <w:tcPr>
            <w:tcW w:w="13948" w:type="dxa"/>
          </w:tcPr>
          <w:p w14:paraId="7AAC5184" w14:textId="77777777" w:rsidR="007C3FE7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  <w:p w14:paraId="48AAB4F9" w14:textId="77777777" w:rsidR="007C3FE7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4E6D774F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5EEDB247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14:paraId="5FDD3784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44A7A81B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6EE8F5E3" w14:textId="77777777" w:rsidR="007C3FE7" w:rsidRPr="00B82401" w:rsidRDefault="007C3FE7" w:rsidP="009C06D9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14:paraId="7A2DFCBF" w14:textId="77777777" w:rsidR="007C3FE7" w:rsidRPr="00B82401" w:rsidRDefault="007C3FE7" w:rsidP="009C06D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C06D9" w:rsidRPr="00BC64D8" w14:paraId="54FB87AE" w14:textId="77777777" w:rsidTr="00C61C75">
        <w:tc>
          <w:tcPr>
            <w:tcW w:w="13948" w:type="dxa"/>
            <w:shd w:val="clear" w:color="auto" w:fill="D9D9D9" w:themeFill="background1" w:themeFillShade="D9"/>
            <w:vAlign w:val="center"/>
          </w:tcPr>
          <w:p w14:paraId="0D00063A" w14:textId="77F3D44C" w:rsidR="009C06D9" w:rsidRPr="00B82401" w:rsidRDefault="009C06D9" w:rsidP="009847F5">
            <w:pPr>
              <w:pStyle w:val="ListParagraph"/>
              <w:numPr>
                <w:ilvl w:val="0"/>
                <w:numId w:val="23"/>
              </w:numPr>
              <w:ind w:left="459" w:hanging="45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hAnsi="Arial" w:cs="Arial"/>
                <w:b/>
                <w:i/>
              </w:rPr>
              <w:t>(For collaboration leading to joint/dual awards)</w:t>
            </w:r>
            <w:r w:rsidRPr="00B82401">
              <w:rPr>
                <w:rFonts w:ascii="Arial" w:hAnsi="Arial" w:cs="Arial"/>
                <w:b/>
              </w:rPr>
              <w:t xml:space="preserve"> Please provide evidence that the partner has the legal and regulatory capacity to grant the relevant joint awards and information on the national/regional qualifications frameworks applicable to the awarding bodies.</w:t>
            </w:r>
          </w:p>
        </w:tc>
      </w:tr>
      <w:tr w:rsidR="007C3FE7" w:rsidRPr="00BC64D8" w14:paraId="22EB750B" w14:textId="77777777" w:rsidTr="00490C95">
        <w:trPr>
          <w:trHeight w:val="567"/>
        </w:trPr>
        <w:tc>
          <w:tcPr>
            <w:tcW w:w="13948" w:type="dxa"/>
          </w:tcPr>
          <w:p w14:paraId="7D2DE705" w14:textId="6504A7B8" w:rsidR="007C3FE7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  <w:p w14:paraId="5665317B" w14:textId="77777777" w:rsidR="007C3FE7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34BFFC7D" w14:textId="77777777" w:rsidR="007C3FE7" w:rsidRPr="00B82401" w:rsidRDefault="007C3FE7" w:rsidP="009C06D9">
            <w:pPr>
              <w:rPr>
                <w:rFonts w:ascii="Arial" w:eastAsia="SimSun" w:hAnsi="Arial" w:cs="Arial"/>
                <w:lang w:eastAsia="zh-CN"/>
              </w:rPr>
            </w:pPr>
          </w:p>
          <w:p w14:paraId="671DFEA6" w14:textId="6CA47BCA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14:paraId="04BF0AF0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30134A7E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6F1D8B2D" w14:textId="77777777" w:rsidR="007C3FE7" w:rsidRPr="00B82401" w:rsidRDefault="007C3FE7" w:rsidP="009C06D9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14:paraId="5B714185" w14:textId="77777777" w:rsidR="007C3FE7" w:rsidRPr="00B82401" w:rsidRDefault="007C3FE7" w:rsidP="009C06D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847F5" w:rsidRPr="00BC64D8" w14:paraId="204C9B5F" w14:textId="77777777" w:rsidTr="00EB5C8D">
        <w:trPr>
          <w:trHeight w:val="567"/>
        </w:trPr>
        <w:tc>
          <w:tcPr>
            <w:tcW w:w="13948" w:type="dxa"/>
            <w:shd w:val="clear" w:color="auto" w:fill="D9D9D9" w:themeFill="background1" w:themeFillShade="D9"/>
          </w:tcPr>
          <w:p w14:paraId="09BFDB4C" w14:textId="26560CCA" w:rsidR="009847F5" w:rsidRPr="00B82401" w:rsidRDefault="009847F5" w:rsidP="0084217F">
            <w:pPr>
              <w:pStyle w:val="ListParagraph"/>
              <w:numPr>
                <w:ilvl w:val="0"/>
                <w:numId w:val="23"/>
              </w:numPr>
              <w:ind w:left="459" w:hanging="425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 xml:space="preserve">Please provide a copy of your institution’s Risk Management Policy and Risk Register </w:t>
            </w:r>
          </w:p>
        </w:tc>
      </w:tr>
      <w:tr w:rsidR="007C3FE7" w:rsidRPr="00BC64D8" w14:paraId="08C4205A" w14:textId="77777777" w:rsidTr="00585A2A">
        <w:trPr>
          <w:trHeight w:val="567"/>
        </w:trPr>
        <w:tc>
          <w:tcPr>
            <w:tcW w:w="13948" w:type="dxa"/>
          </w:tcPr>
          <w:p w14:paraId="431D00FE" w14:textId="77777777" w:rsidR="007C3FE7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lastRenderedPageBreak/>
              <w:t>Commentary:</w:t>
            </w:r>
          </w:p>
          <w:p w14:paraId="26B7E4B5" w14:textId="77777777" w:rsidR="007C3FE7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2BF0A1EE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3A15DE1C" w14:textId="47E54F38" w:rsidR="007C3FE7" w:rsidRPr="00B82401" w:rsidRDefault="007C3FE7" w:rsidP="009847F5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14:paraId="73F6B8E7" w14:textId="77777777" w:rsidR="007C3FE7" w:rsidRPr="00B82401" w:rsidRDefault="007C3FE7" w:rsidP="009847F5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5B2062DD" w14:textId="77777777" w:rsidR="007C3FE7" w:rsidRPr="00B82401" w:rsidRDefault="007C3FE7" w:rsidP="009847F5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047D9653" w14:textId="77777777" w:rsidR="007C3FE7" w:rsidRPr="00B82401" w:rsidRDefault="007C3FE7" w:rsidP="009847F5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14:paraId="1FA7F08D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9847F5" w:rsidRPr="00BC64D8" w14:paraId="2E479063" w14:textId="77777777" w:rsidTr="009847F5">
        <w:trPr>
          <w:trHeight w:val="567"/>
        </w:trPr>
        <w:tc>
          <w:tcPr>
            <w:tcW w:w="13948" w:type="dxa"/>
            <w:shd w:val="clear" w:color="auto" w:fill="D9D9D9" w:themeFill="background1" w:themeFillShade="D9"/>
          </w:tcPr>
          <w:p w14:paraId="477D558B" w14:textId="1EEAB9BE" w:rsidR="009847F5" w:rsidRPr="00B82401" w:rsidRDefault="00B82401" w:rsidP="00B82401">
            <w:pPr>
              <w:pStyle w:val="ListParagraph"/>
              <w:numPr>
                <w:ilvl w:val="0"/>
                <w:numId w:val="23"/>
              </w:numPr>
              <w:ind w:left="459" w:hanging="425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Please provide a copy of the institution’s Business Continuity Plan (or equivalent)</w:t>
            </w:r>
          </w:p>
        </w:tc>
      </w:tr>
      <w:tr w:rsidR="007C3FE7" w:rsidRPr="00BC64D8" w14:paraId="7F9C9B1D" w14:textId="77777777" w:rsidTr="003E7526">
        <w:trPr>
          <w:trHeight w:val="567"/>
        </w:trPr>
        <w:tc>
          <w:tcPr>
            <w:tcW w:w="13948" w:type="dxa"/>
          </w:tcPr>
          <w:p w14:paraId="7A3FD2AC" w14:textId="77777777" w:rsidR="007C3FE7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  <w:p w14:paraId="7EFE21C1" w14:textId="77777777" w:rsidR="007C3FE7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242CA697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22A16782" w14:textId="77BF201C" w:rsidR="007C3FE7" w:rsidRPr="00B82401" w:rsidRDefault="007C3FE7" w:rsidP="00B82401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14:paraId="250C99EE" w14:textId="77777777" w:rsidR="007C3FE7" w:rsidRPr="00B82401" w:rsidRDefault="007C3FE7" w:rsidP="00B82401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6F7A16AD" w14:textId="77777777" w:rsidR="007C3FE7" w:rsidRPr="00B82401" w:rsidRDefault="007C3FE7" w:rsidP="00B82401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39C4D52C" w14:textId="77777777" w:rsidR="007C3FE7" w:rsidRPr="00B82401" w:rsidRDefault="007C3FE7" w:rsidP="00B82401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14:paraId="27DA5FDE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2979EF" w:rsidRPr="00BC64D8" w14:paraId="2B3FBD40" w14:textId="77777777" w:rsidTr="007025EC">
        <w:trPr>
          <w:trHeight w:val="567"/>
        </w:trPr>
        <w:tc>
          <w:tcPr>
            <w:tcW w:w="13948" w:type="dxa"/>
            <w:shd w:val="clear" w:color="auto" w:fill="E7E6E6" w:themeFill="background2"/>
          </w:tcPr>
          <w:p w14:paraId="17FA6F6B" w14:textId="4B078A1F" w:rsidR="00AE266B" w:rsidRPr="00AE266B" w:rsidRDefault="00AE266B" w:rsidP="00AE266B">
            <w:pPr>
              <w:pStyle w:val="ListParagraph"/>
              <w:numPr>
                <w:ilvl w:val="0"/>
                <w:numId w:val="23"/>
              </w:numPr>
              <w:rPr>
                <w:rFonts w:ascii="Arial" w:eastAsia="SimSun" w:hAnsi="Arial" w:cs="Arial"/>
                <w:b/>
                <w:lang w:eastAsia="zh-CN"/>
              </w:rPr>
            </w:pPr>
            <w:r w:rsidRPr="00AE266B">
              <w:rPr>
                <w:rFonts w:ascii="Arial" w:eastAsia="SimSun" w:hAnsi="Arial" w:cs="Arial"/>
                <w:b/>
                <w:u w:val="single"/>
                <w:lang w:eastAsia="zh-CN"/>
              </w:rPr>
              <w:t>For Validated Collaborative Partnerships</w:t>
            </w:r>
            <w:r w:rsidRPr="00AE266B">
              <w:rPr>
                <w:rFonts w:ascii="Arial" w:eastAsia="SimSun" w:hAnsi="Arial" w:cs="Arial"/>
                <w:b/>
                <w:lang w:eastAsia="zh-CN"/>
              </w:rPr>
              <w:t>: Please detail your institution’s approach to Cyber Security and Data Protection, and provide a copy of your Cyber Security Policy and Data Protection Policy</w:t>
            </w:r>
          </w:p>
          <w:p w14:paraId="7D912C31" w14:textId="77777777" w:rsidR="00AE266B" w:rsidRDefault="00AE266B" w:rsidP="00AE266B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1349A902" w14:textId="77777777" w:rsidR="00141B9A" w:rsidRDefault="00AE266B" w:rsidP="00141B9A">
            <w:pPr>
              <w:ind w:left="447"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u w:val="single"/>
                <w:lang w:eastAsia="zh-CN"/>
              </w:rPr>
              <w:t>Fo</w:t>
            </w:r>
            <w:r w:rsidRPr="00CA3F5B">
              <w:rPr>
                <w:rFonts w:ascii="Arial" w:eastAsia="SimSun" w:hAnsi="Arial" w:cs="Arial"/>
                <w:b/>
                <w:u w:val="single"/>
                <w:lang w:eastAsia="zh-CN"/>
              </w:rPr>
              <w:t>r Franchised or Joint Collaborative Partnerships</w:t>
            </w:r>
            <w:r>
              <w:rPr>
                <w:rFonts w:ascii="Arial" w:eastAsia="SimSun" w:hAnsi="Arial" w:cs="Arial"/>
                <w:b/>
                <w:lang w:eastAsia="zh-CN"/>
              </w:rPr>
              <w:t xml:space="preserve">: </w:t>
            </w:r>
            <w:r w:rsidR="00141B9A" w:rsidRPr="00581BEB">
              <w:rPr>
                <w:rFonts w:ascii="Arial" w:eastAsia="SimSun" w:hAnsi="Arial" w:cs="Arial"/>
                <w:b/>
                <w:lang w:eastAsia="zh-CN"/>
              </w:rPr>
              <w:t xml:space="preserve">Please provide a copy of your institution’s Cyber Security Policy and Data Protection Policy and </w:t>
            </w:r>
            <w:r w:rsidR="00141B9A" w:rsidRPr="008516A4">
              <w:rPr>
                <w:rFonts w:ascii="Arial" w:eastAsia="SimSun" w:hAnsi="Arial" w:cs="Arial"/>
                <w:b/>
                <w:lang w:eastAsia="zh-CN"/>
              </w:rPr>
              <w:t>complete Appendix 1 of this form</w:t>
            </w:r>
            <w:r w:rsidR="00141B9A">
              <w:rPr>
                <w:rFonts w:ascii="Arial" w:eastAsia="SimSun" w:hAnsi="Arial" w:cs="Arial"/>
                <w:b/>
                <w:lang w:eastAsia="zh-CN"/>
              </w:rPr>
              <w:t>.</w:t>
            </w:r>
          </w:p>
          <w:p w14:paraId="649B0C9D" w14:textId="35EE5543" w:rsidR="002979EF" w:rsidRPr="00AE266B" w:rsidRDefault="002979EF" w:rsidP="00AE266B">
            <w:pPr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7C3FE7" w:rsidRPr="00BC64D8" w14:paraId="731627A8" w14:textId="77777777" w:rsidTr="00F9334B">
        <w:trPr>
          <w:trHeight w:val="567"/>
        </w:trPr>
        <w:tc>
          <w:tcPr>
            <w:tcW w:w="13948" w:type="dxa"/>
          </w:tcPr>
          <w:p w14:paraId="113E690F" w14:textId="77777777" w:rsidR="007C3FE7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  <w:p w14:paraId="1BBF3465" w14:textId="77777777" w:rsidR="007C3FE7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5472158D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7848BB0D" w14:textId="7458E462" w:rsidR="007C3FE7" w:rsidRPr="00B82401" w:rsidRDefault="007C3FE7" w:rsidP="002979EF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14:paraId="193CCDFF" w14:textId="77777777" w:rsidR="007C3FE7" w:rsidRPr="00B82401" w:rsidRDefault="007C3FE7" w:rsidP="002979EF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4CB7753F" w14:textId="77777777" w:rsidR="007C3FE7" w:rsidRPr="00B82401" w:rsidRDefault="007C3FE7" w:rsidP="002979EF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3519C1E9" w14:textId="77777777" w:rsidR="007C3FE7" w:rsidRPr="00B82401" w:rsidRDefault="007C3FE7" w:rsidP="002979EF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14:paraId="7A2B883B" w14:textId="77777777" w:rsidR="007C3FE7" w:rsidRPr="00B82401" w:rsidRDefault="007C3FE7" w:rsidP="00B82401">
            <w:pPr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791FA0" w:rsidRPr="00BC64D8" w14:paraId="59A89330" w14:textId="77777777" w:rsidTr="00791FA0">
        <w:trPr>
          <w:trHeight w:val="567"/>
        </w:trPr>
        <w:tc>
          <w:tcPr>
            <w:tcW w:w="13948" w:type="dxa"/>
            <w:shd w:val="clear" w:color="auto" w:fill="E7E6E6" w:themeFill="background2"/>
          </w:tcPr>
          <w:p w14:paraId="134F0612" w14:textId="3A4962C3" w:rsidR="00791FA0" w:rsidRPr="00791FA0" w:rsidRDefault="00791FA0" w:rsidP="00791FA0">
            <w:pPr>
              <w:pStyle w:val="ListParagraph"/>
              <w:numPr>
                <w:ilvl w:val="0"/>
                <w:numId w:val="23"/>
              </w:numPr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t xml:space="preserve">  Please provide a copy of your institution’s Policy Review Schedule (or equivalent)</w:t>
            </w:r>
          </w:p>
        </w:tc>
      </w:tr>
      <w:tr w:rsidR="007C3FE7" w:rsidRPr="00BC64D8" w14:paraId="4E8BAFA8" w14:textId="77777777" w:rsidTr="00C14976">
        <w:trPr>
          <w:trHeight w:val="567"/>
        </w:trPr>
        <w:tc>
          <w:tcPr>
            <w:tcW w:w="13948" w:type="dxa"/>
          </w:tcPr>
          <w:p w14:paraId="3FB655DF" w14:textId="77777777" w:rsidR="007C3FE7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lastRenderedPageBreak/>
              <w:t>Commentary:</w:t>
            </w:r>
          </w:p>
          <w:p w14:paraId="67B8C575" w14:textId="77777777" w:rsidR="007C3FE7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51FBA609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675F4CE0" w14:textId="67D05E16" w:rsidR="007C3FE7" w:rsidRPr="00B82401" w:rsidRDefault="007C3FE7" w:rsidP="00791FA0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14:paraId="4E151E24" w14:textId="77777777" w:rsidR="007C3FE7" w:rsidRPr="00B82401" w:rsidRDefault="007C3FE7" w:rsidP="00791FA0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1B323315" w14:textId="77777777" w:rsidR="007C3FE7" w:rsidRPr="00B82401" w:rsidRDefault="007C3FE7" w:rsidP="00791FA0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6FDE6499" w14:textId="77777777" w:rsidR="007C3FE7" w:rsidRPr="00B82401" w:rsidRDefault="007C3FE7" w:rsidP="00791FA0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14:paraId="1E12B3E2" w14:textId="77777777" w:rsidR="007C3FE7" w:rsidRPr="00B82401" w:rsidRDefault="007C3FE7" w:rsidP="00B82401">
            <w:pPr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9C06D9" w:rsidRPr="00BC64D8" w14:paraId="1D7D321A" w14:textId="77777777" w:rsidTr="00C61C75">
        <w:trPr>
          <w:trHeight w:val="706"/>
        </w:trPr>
        <w:tc>
          <w:tcPr>
            <w:tcW w:w="13948" w:type="dxa"/>
            <w:shd w:val="clear" w:color="auto" w:fill="D9D9D9" w:themeFill="background1" w:themeFillShade="D9"/>
            <w:vAlign w:val="center"/>
          </w:tcPr>
          <w:p w14:paraId="3DF5E5C9" w14:textId="7C42C787" w:rsidR="009C06D9" w:rsidRPr="00B82401" w:rsidRDefault="009C06D9" w:rsidP="009847F5">
            <w:pPr>
              <w:pStyle w:val="ListParagraph"/>
              <w:numPr>
                <w:ilvl w:val="0"/>
                <w:numId w:val="23"/>
              </w:numPr>
              <w:ind w:left="459" w:hanging="459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 xml:space="preserve">Please detail the </w:t>
            </w:r>
            <w:r w:rsidRPr="00B82401">
              <w:rPr>
                <w:rFonts w:ascii="Arial" w:hAnsi="Arial" w:cs="Arial"/>
                <w:b/>
                <w:u w:val="single"/>
              </w:rPr>
              <w:t>public liability insurance arrangements (or equivalent)</w:t>
            </w:r>
            <w:r w:rsidRPr="00B82401">
              <w:rPr>
                <w:rFonts w:ascii="Arial" w:hAnsi="Arial" w:cs="Arial"/>
                <w:b/>
              </w:rPr>
              <w:t xml:space="preserve"> which the institution has in force in respect of its responsibilities and liabilities towards students and provide copies of valid insurance certificate</w:t>
            </w:r>
            <w:r w:rsidR="0084217F">
              <w:rPr>
                <w:rFonts w:ascii="Arial" w:hAnsi="Arial" w:cs="Arial"/>
                <w:b/>
              </w:rPr>
              <w:t>(</w:t>
            </w:r>
            <w:r w:rsidRPr="00B82401">
              <w:rPr>
                <w:rFonts w:ascii="Arial" w:hAnsi="Arial" w:cs="Arial"/>
                <w:b/>
              </w:rPr>
              <w:t>s</w:t>
            </w:r>
            <w:r w:rsidR="0084217F">
              <w:rPr>
                <w:rFonts w:ascii="Arial" w:hAnsi="Arial" w:cs="Arial"/>
                <w:b/>
              </w:rPr>
              <w:t>)</w:t>
            </w:r>
            <w:r w:rsidRPr="00B82401">
              <w:rPr>
                <w:rFonts w:ascii="Arial" w:hAnsi="Arial" w:cs="Arial"/>
                <w:b/>
              </w:rPr>
              <w:t xml:space="preserve">. (NB: The minimum limit of indemnity required by the University is £1 million; if the cover provided is less than this figure please provide a rationale as to why this is appropriate). </w:t>
            </w:r>
          </w:p>
        </w:tc>
      </w:tr>
      <w:tr w:rsidR="007C3FE7" w:rsidRPr="00BC64D8" w14:paraId="3E2237E3" w14:textId="77777777" w:rsidTr="00595B1B">
        <w:trPr>
          <w:trHeight w:val="567"/>
        </w:trPr>
        <w:tc>
          <w:tcPr>
            <w:tcW w:w="13948" w:type="dxa"/>
          </w:tcPr>
          <w:p w14:paraId="0BCB58A7" w14:textId="72DC6195" w:rsidR="007C3FE7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  <w:p w14:paraId="1E02B018" w14:textId="77777777" w:rsidR="007C3FE7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3C50626A" w14:textId="77777777" w:rsidR="007C3FE7" w:rsidRPr="00B82401" w:rsidRDefault="007C3FE7" w:rsidP="009C06D9">
            <w:pPr>
              <w:rPr>
                <w:rFonts w:ascii="Arial" w:eastAsia="SimSun" w:hAnsi="Arial" w:cs="Arial"/>
                <w:lang w:eastAsia="zh-CN"/>
              </w:rPr>
            </w:pPr>
          </w:p>
          <w:p w14:paraId="4E675695" w14:textId="56BC2B06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14:paraId="6D716333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31F789E6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00720577" w14:textId="77777777" w:rsidR="007C3FE7" w:rsidRPr="00B82401" w:rsidRDefault="007C3FE7" w:rsidP="009C06D9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14:paraId="31484F98" w14:textId="77777777" w:rsidR="007C3FE7" w:rsidRPr="00B82401" w:rsidRDefault="007C3FE7" w:rsidP="009C06D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C06D9" w:rsidRPr="00BC64D8" w14:paraId="035654E0" w14:textId="77777777" w:rsidTr="00C61C75">
        <w:trPr>
          <w:trHeight w:val="757"/>
        </w:trPr>
        <w:tc>
          <w:tcPr>
            <w:tcW w:w="13948" w:type="dxa"/>
            <w:shd w:val="clear" w:color="auto" w:fill="D9D9D9" w:themeFill="background1" w:themeFillShade="D9"/>
            <w:vAlign w:val="center"/>
          </w:tcPr>
          <w:p w14:paraId="41C6D140" w14:textId="4C76005F" w:rsidR="009C06D9" w:rsidRPr="00B82401" w:rsidRDefault="009C06D9" w:rsidP="009847F5">
            <w:pPr>
              <w:pStyle w:val="ListParagraph"/>
              <w:numPr>
                <w:ilvl w:val="0"/>
                <w:numId w:val="23"/>
              </w:numPr>
              <w:ind w:left="601" w:hanging="601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 xml:space="preserve">Please detail the </w:t>
            </w:r>
            <w:r w:rsidRPr="00B82401">
              <w:rPr>
                <w:rFonts w:ascii="Arial" w:hAnsi="Arial" w:cs="Arial"/>
                <w:b/>
                <w:u w:val="single"/>
              </w:rPr>
              <w:t>professional indemnity insurance arrangements</w:t>
            </w:r>
            <w:r w:rsidRPr="00B82401">
              <w:rPr>
                <w:rFonts w:ascii="Arial" w:hAnsi="Arial" w:cs="Arial"/>
                <w:b/>
              </w:rPr>
              <w:t xml:space="preserve"> (or equivalent) which the institution has in force in respect of its responsibilities and liabilities towards students and provide copies of valid insurance certificate</w:t>
            </w:r>
            <w:r w:rsidR="0084217F">
              <w:rPr>
                <w:rFonts w:ascii="Arial" w:hAnsi="Arial" w:cs="Arial"/>
                <w:b/>
              </w:rPr>
              <w:t>(</w:t>
            </w:r>
            <w:r w:rsidRPr="00B82401">
              <w:rPr>
                <w:rFonts w:ascii="Arial" w:hAnsi="Arial" w:cs="Arial"/>
                <w:b/>
              </w:rPr>
              <w:t>s</w:t>
            </w:r>
            <w:r w:rsidR="0084217F">
              <w:rPr>
                <w:rFonts w:ascii="Arial" w:hAnsi="Arial" w:cs="Arial"/>
                <w:b/>
              </w:rPr>
              <w:t>)</w:t>
            </w:r>
            <w:r w:rsidRPr="00B82401">
              <w:rPr>
                <w:rFonts w:ascii="Arial" w:hAnsi="Arial" w:cs="Arial"/>
                <w:b/>
              </w:rPr>
              <w:t xml:space="preserve"> (NB: The minimum limit of indemnity required by the University is £1 million; if the cover provided is less than this </w:t>
            </w:r>
            <w:proofErr w:type="gramStart"/>
            <w:r w:rsidRPr="00B82401">
              <w:rPr>
                <w:rFonts w:ascii="Arial" w:hAnsi="Arial" w:cs="Arial"/>
                <w:b/>
              </w:rPr>
              <w:t>figure</w:t>
            </w:r>
            <w:proofErr w:type="gramEnd"/>
            <w:r w:rsidRPr="00B82401">
              <w:rPr>
                <w:rFonts w:ascii="Arial" w:hAnsi="Arial" w:cs="Arial"/>
                <w:b/>
              </w:rPr>
              <w:t xml:space="preserve"> please provide a rationale as to why this is appropriate).</w:t>
            </w:r>
          </w:p>
        </w:tc>
      </w:tr>
      <w:tr w:rsidR="007C3FE7" w:rsidRPr="00BC64D8" w14:paraId="7106E8C0" w14:textId="77777777" w:rsidTr="00D2382F">
        <w:trPr>
          <w:trHeight w:val="567"/>
        </w:trPr>
        <w:tc>
          <w:tcPr>
            <w:tcW w:w="13948" w:type="dxa"/>
          </w:tcPr>
          <w:p w14:paraId="22371678" w14:textId="77777777" w:rsidR="007C3FE7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  <w:p w14:paraId="7AC3829F" w14:textId="77777777" w:rsidR="007C3FE7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293F98F5" w14:textId="77777777" w:rsidR="007C3FE7" w:rsidRPr="00B82401" w:rsidRDefault="007C3FE7" w:rsidP="009C06D9">
            <w:pPr>
              <w:rPr>
                <w:rFonts w:ascii="Arial" w:eastAsia="SimSun" w:hAnsi="Arial" w:cs="Arial"/>
                <w:lang w:eastAsia="zh-CN"/>
              </w:rPr>
            </w:pPr>
          </w:p>
          <w:p w14:paraId="626F8761" w14:textId="2C7511C2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14:paraId="6BA9811B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60CAE616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62E9CECE" w14:textId="77777777" w:rsidR="007C3FE7" w:rsidRPr="00B82401" w:rsidRDefault="007C3FE7" w:rsidP="009C06D9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14:paraId="3EAF957E" w14:textId="77777777" w:rsidR="007C3FE7" w:rsidRPr="00B82401" w:rsidRDefault="007C3FE7" w:rsidP="009C06D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C06D9" w:rsidRPr="00BC64D8" w14:paraId="17C9AF6F" w14:textId="77777777" w:rsidTr="00C61C75">
        <w:trPr>
          <w:trHeight w:val="398"/>
        </w:trPr>
        <w:tc>
          <w:tcPr>
            <w:tcW w:w="13948" w:type="dxa"/>
            <w:shd w:val="clear" w:color="auto" w:fill="D9D9D9" w:themeFill="background1" w:themeFillShade="D9"/>
            <w:vAlign w:val="center"/>
          </w:tcPr>
          <w:p w14:paraId="762E1D6F" w14:textId="77777777" w:rsidR="009C06D9" w:rsidRDefault="00464C72" w:rsidP="009847F5">
            <w:pPr>
              <w:pStyle w:val="ListParagraph"/>
              <w:numPr>
                <w:ilvl w:val="0"/>
                <w:numId w:val="23"/>
              </w:numPr>
              <w:ind w:left="459" w:hanging="425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 xml:space="preserve"> </w:t>
            </w:r>
            <w:r w:rsidR="009C06D9" w:rsidRPr="00B82401">
              <w:rPr>
                <w:rFonts w:ascii="Arial" w:hAnsi="Arial" w:cs="Arial"/>
                <w:b/>
              </w:rPr>
              <w:t>Please provide a copy of the institution’s Equal</w:t>
            </w:r>
            <w:r w:rsidR="00057A49" w:rsidRPr="00B82401">
              <w:rPr>
                <w:rFonts w:ascii="Arial" w:hAnsi="Arial" w:cs="Arial"/>
                <w:b/>
              </w:rPr>
              <w:t>ity, Diversity and Inclusion Policy (or equivalent).</w:t>
            </w:r>
          </w:p>
          <w:p w14:paraId="311BEFC2" w14:textId="4717C6B0" w:rsidR="0084217F" w:rsidRPr="00B82401" w:rsidRDefault="0084217F" w:rsidP="0084217F">
            <w:pPr>
              <w:pStyle w:val="ListParagraph"/>
              <w:ind w:left="459"/>
              <w:rPr>
                <w:rFonts w:ascii="Arial" w:hAnsi="Arial" w:cs="Arial"/>
                <w:b/>
              </w:rPr>
            </w:pPr>
          </w:p>
        </w:tc>
      </w:tr>
      <w:tr w:rsidR="007C3FE7" w:rsidRPr="00BC64D8" w14:paraId="080BAA5B" w14:textId="77777777" w:rsidTr="00AD7474">
        <w:trPr>
          <w:trHeight w:val="567"/>
        </w:trPr>
        <w:tc>
          <w:tcPr>
            <w:tcW w:w="13948" w:type="dxa"/>
          </w:tcPr>
          <w:p w14:paraId="4450F6AA" w14:textId="77777777" w:rsidR="007C3FE7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lastRenderedPageBreak/>
              <w:t>Commentary:</w:t>
            </w:r>
          </w:p>
          <w:p w14:paraId="1B772D6C" w14:textId="77777777" w:rsidR="007C3FE7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5DBE49A2" w14:textId="77777777" w:rsidR="007C3FE7" w:rsidRPr="00B82401" w:rsidRDefault="007C3FE7" w:rsidP="009C06D9">
            <w:pPr>
              <w:rPr>
                <w:rFonts w:ascii="Arial" w:eastAsia="SimSun" w:hAnsi="Arial" w:cs="Arial"/>
                <w:lang w:eastAsia="zh-CN"/>
              </w:rPr>
            </w:pPr>
          </w:p>
          <w:p w14:paraId="7599DFA6" w14:textId="45E6DA49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14:paraId="2B25D533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6570BC99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310026D4" w14:textId="77777777" w:rsidR="007C3FE7" w:rsidRPr="00B82401" w:rsidRDefault="007C3FE7" w:rsidP="009C06D9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14:paraId="6DDE6669" w14:textId="77777777" w:rsidR="007C3FE7" w:rsidRPr="00B82401" w:rsidRDefault="007C3FE7" w:rsidP="009C06D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C06D9" w:rsidRPr="00BC64D8" w14:paraId="216E8271" w14:textId="77777777" w:rsidTr="00C61C75">
        <w:trPr>
          <w:trHeight w:val="567"/>
        </w:trPr>
        <w:tc>
          <w:tcPr>
            <w:tcW w:w="13948" w:type="dxa"/>
            <w:shd w:val="clear" w:color="auto" w:fill="D9D9D9" w:themeFill="background1" w:themeFillShade="D9"/>
            <w:vAlign w:val="center"/>
          </w:tcPr>
          <w:p w14:paraId="4293213A" w14:textId="77777777" w:rsidR="009C06D9" w:rsidRPr="00B82401" w:rsidRDefault="009C06D9" w:rsidP="009C06D9">
            <w:pPr>
              <w:rPr>
                <w:rFonts w:ascii="Arial" w:eastAsia="SimSun" w:hAnsi="Arial" w:cs="Arial"/>
                <w:b/>
                <w:u w:val="single"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u w:val="single"/>
                <w:lang w:eastAsia="zh-CN"/>
              </w:rPr>
              <w:t>Partner Institution’s Current Provision</w:t>
            </w:r>
          </w:p>
        </w:tc>
      </w:tr>
      <w:tr w:rsidR="009C06D9" w:rsidRPr="00BC64D8" w14:paraId="31B715CC" w14:textId="77777777" w:rsidTr="00C61C75">
        <w:trPr>
          <w:trHeight w:val="822"/>
        </w:trPr>
        <w:tc>
          <w:tcPr>
            <w:tcW w:w="13948" w:type="dxa"/>
            <w:shd w:val="clear" w:color="auto" w:fill="D9D9D9" w:themeFill="background1" w:themeFillShade="D9"/>
            <w:vAlign w:val="center"/>
          </w:tcPr>
          <w:p w14:paraId="278EF0C2" w14:textId="6B814951" w:rsidR="009C06D9" w:rsidRPr="00B82401" w:rsidRDefault="009C06D9" w:rsidP="009847F5">
            <w:pPr>
              <w:pStyle w:val="ListParagraph"/>
              <w:numPr>
                <w:ilvl w:val="0"/>
                <w:numId w:val="23"/>
              </w:numPr>
              <w:ind w:left="459" w:hanging="459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 xml:space="preserve">Please detail </w:t>
            </w:r>
            <w:r w:rsidR="00686B3F" w:rsidRPr="00B82401">
              <w:rPr>
                <w:rFonts w:ascii="Arial" w:hAnsi="Arial" w:cs="Arial"/>
                <w:b/>
                <w:u w:val="single"/>
              </w:rPr>
              <w:t>all</w:t>
            </w:r>
            <w:r w:rsidR="00686B3F" w:rsidRPr="00B82401">
              <w:rPr>
                <w:rFonts w:ascii="Arial" w:hAnsi="Arial" w:cs="Arial"/>
                <w:b/>
              </w:rPr>
              <w:t xml:space="preserve"> </w:t>
            </w:r>
            <w:r w:rsidRPr="00B82401">
              <w:rPr>
                <w:rFonts w:ascii="Arial" w:hAnsi="Arial" w:cs="Arial"/>
                <w:b/>
              </w:rPr>
              <w:t xml:space="preserve">existing higher education provision, or other </w:t>
            </w:r>
            <w:r w:rsidR="00686B3F" w:rsidRPr="00B82401">
              <w:rPr>
                <w:rFonts w:ascii="Arial" w:hAnsi="Arial" w:cs="Arial"/>
                <w:b/>
              </w:rPr>
              <w:t>academic provision</w:t>
            </w:r>
            <w:r w:rsidRPr="00B82401">
              <w:rPr>
                <w:rFonts w:ascii="Arial" w:hAnsi="Arial" w:cs="Arial"/>
                <w:b/>
              </w:rPr>
              <w:t>, by award and award title</w:t>
            </w:r>
            <w:r w:rsidR="0096366A">
              <w:rPr>
                <w:rFonts w:ascii="Arial" w:hAnsi="Arial" w:cs="Arial"/>
                <w:b/>
              </w:rPr>
              <w:t>, mode of study,</w:t>
            </w:r>
            <w:r w:rsidRPr="00B82401">
              <w:rPr>
                <w:rFonts w:ascii="Arial" w:hAnsi="Arial" w:cs="Arial"/>
                <w:b/>
              </w:rPr>
              <w:t xml:space="preserve"> and details of any programmes validated by other UK or overseas higher education institutions. </w:t>
            </w:r>
          </w:p>
        </w:tc>
      </w:tr>
      <w:tr w:rsidR="007C3FE7" w:rsidRPr="00BC64D8" w14:paraId="0EE19A9D" w14:textId="77777777" w:rsidTr="00B40E48">
        <w:trPr>
          <w:trHeight w:val="567"/>
        </w:trPr>
        <w:tc>
          <w:tcPr>
            <w:tcW w:w="13948" w:type="dxa"/>
          </w:tcPr>
          <w:p w14:paraId="78B22254" w14:textId="6547061D" w:rsidR="007C3FE7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  <w:p w14:paraId="6615E459" w14:textId="77777777" w:rsidR="007C3FE7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4673D88A" w14:textId="77777777" w:rsidR="007C3FE7" w:rsidRPr="00B82401" w:rsidRDefault="007C3FE7" w:rsidP="009C06D9">
            <w:pPr>
              <w:rPr>
                <w:rFonts w:ascii="Arial" w:eastAsia="SimSun" w:hAnsi="Arial" w:cs="Arial"/>
                <w:lang w:eastAsia="zh-CN"/>
              </w:rPr>
            </w:pPr>
          </w:p>
          <w:p w14:paraId="4A0298FC" w14:textId="03D76108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14:paraId="60B3CF8A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6D2DD2B9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11F9EB23" w14:textId="77777777" w:rsidR="007C3FE7" w:rsidRPr="00B82401" w:rsidRDefault="007C3FE7" w:rsidP="009C06D9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14:paraId="3BBE4ECB" w14:textId="77777777" w:rsidR="007C3FE7" w:rsidRPr="00B82401" w:rsidRDefault="007C3FE7" w:rsidP="009C06D9">
            <w:pPr>
              <w:ind w:right="319"/>
              <w:rPr>
                <w:rFonts w:ascii="Arial" w:eastAsia="SimSun" w:hAnsi="Arial" w:cs="Arial"/>
                <w:lang w:eastAsia="zh-CN"/>
              </w:rPr>
            </w:pPr>
          </w:p>
        </w:tc>
      </w:tr>
      <w:tr w:rsidR="009C06D9" w:rsidRPr="00BC64D8" w14:paraId="7E2C1311" w14:textId="77777777" w:rsidTr="00C61C75">
        <w:trPr>
          <w:trHeight w:val="454"/>
        </w:trPr>
        <w:tc>
          <w:tcPr>
            <w:tcW w:w="13948" w:type="dxa"/>
            <w:shd w:val="clear" w:color="auto" w:fill="D9D9D9" w:themeFill="background1" w:themeFillShade="D9"/>
            <w:vAlign w:val="center"/>
          </w:tcPr>
          <w:p w14:paraId="7FF53CD7" w14:textId="206206B1" w:rsidR="009C06D9" w:rsidRPr="00B82401" w:rsidRDefault="009C06D9" w:rsidP="009847F5">
            <w:pPr>
              <w:pStyle w:val="ListParagraph"/>
              <w:numPr>
                <w:ilvl w:val="0"/>
                <w:numId w:val="23"/>
              </w:numPr>
              <w:ind w:left="459" w:hanging="425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Please detail statistical information on current student numbers (with existing higher education students shown separately).</w:t>
            </w:r>
          </w:p>
        </w:tc>
      </w:tr>
      <w:tr w:rsidR="007C3FE7" w:rsidRPr="00BC64D8" w14:paraId="0607C8AB" w14:textId="77777777" w:rsidTr="006F175A">
        <w:trPr>
          <w:trHeight w:val="567"/>
        </w:trPr>
        <w:tc>
          <w:tcPr>
            <w:tcW w:w="13948" w:type="dxa"/>
          </w:tcPr>
          <w:p w14:paraId="7279F8FC" w14:textId="76D11BE3" w:rsidR="007C3FE7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  <w:p w14:paraId="7BBB82AB" w14:textId="77777777" w:rsidR="007C3FE7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46599C61" w14:textId="77777777" w:rsidR="007C3FE7" w:rsidRPr="00B82401" w:rsidRDefault="007C3FE7" w:rsidP="009C06D9">
            <w:pPr>
              <w:rPr>
                <w:rFonts w:ascii="Arial" w:eastAsia="SimSun" w:hAnsi="Arial" w:cs="Arial"/>
                <w:lang w:eastAsia="zh-CN"/>
              </w:rPr>
            </w:pPr>
          </w:p>
          <w:p w14:paraId="03B2BE71" w14:textId="06547E32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14:paraId="7B40A108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796EA1A5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243C2CF5" w14:textId="77777777" w:rsidR="007C3FE7" w:rsidRPr="00B82401" w:rsidRDefault="007C3FE7" w:rsidP="009C06D9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14:paraId="339569C7" w14:textId="77777777" w:rsidR="007C3FE7" w:rsidRPr="00B82401" w:rsidRDefault="007C3FE7" w:rsidP="009C06D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C06D9" w:rsidRPr="00BC64D8" w14:paraId="5CA71CEC" w14:textId="77777777" w:rsidTr="00C61C75">
        <w:trPr>
          <w:trHeight w:val="454"/>
        </w:trPr>
        <w:tc>
          <w:tcPr>
            <w:tcW w:w="13948" w:type="dxa"/>
            <w:shd w:val="clear" w:color="auto" w:fill="D9D9D9" w:themeFill="background1" w:themeFillShade="D9"/>
            <w:vAlign w:val="center"/>
          </w:tcPr>
          <w:p w14:paraId="73AA05A2" w14:textId="7C8A24B7" w:rsidR="009C06D9" w:rsidRPr="00B82401" w:rsidRDefault="009C06D9" w:rsidP="009847F5">
            <w:pPr>
              <w:pStyle w:val="ListParagraph"/>
              <w:numPr>
                <w:ilvl w:val="0"/>
                <w:numId w:val="23"/>
              </w:numPr>
              <w:ind w:left="459" w:hanging="459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Please provide the most recent reports from funding or external quality assurance bodies, including the Quality Assurance Agency</w:t>
            </w:r>
            <w:r w:rsidR="00814370">
              <w:rPr>
                <w:rFonts w:ascii="Arial" w:hAnsi="Arial" w:cs="Arial"/>
                <w:b/>
              </w:rPr>
              <w:t xml:space="preserve"> (or overseas equivalent)</w:t>
            </w:r>
            <w:r w:rsidRPr="00B82401">
              <w:rPr>
                <w:rFonts w:ascii="Arial" w:hAnsi="Arial" w:cs="Arial"/>
                <w:b/>
              </w:rPr>
              <w:t xml:space="preserve"> and /or any Professional Statutory Regulatory Bodies (PSRB), (if applicable).</w:t>
            </w:r>
          </w:p>
        </w:tc>
      </w:tr>
      <w:tr w:rsidR="007C3FE7" w:rsidRPr="00BC64D8" w14:paraId="5B7E7CE1" w14:textId="77777777" w:rsidTr="0048172C">
        <w:trPr>
          <w:trHeight w:val="567"/>
        </w:trPr>
        <w:tc>
          <w:tcPr>
            <w:tcW w:w="13948" w:type="dxa"/>
          </w:tcPr>
          <w:p w14:paraId="469C5ACE" w14:textId="77545F95" w:rsidR="007C3FE7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lastRenderedPageBreak/>
              <w:t>Commentary:</w:t>
            </w:r>
          </w:p>
          <w:p w14:paraId="113BD00A" w14:textId="77777777" w:rsidR="007C3FE7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6EDE31F9" w14:textId="77777777" w:rsidR="007C3FE7" w:rsidRPr="00B82401" w:rsidRDefault="007C3FE7" w:rsidP="009C06D9">
            <w:pPr>
              <w:rPr>
                <w:rFonts w:ascii="Arial" w:eastAsia="SimSun" w:hAnsi="Arial" w:cs="Arial"/>
                <w:lang w:eastAsia="zh-CN"/>
              </w:rPr>
            </w:pPr>
          </w:p>
          <w:p w14:paraId="2A1BA8C3" w14:textId="255EF2FB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14:paraId="0226010F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0703431E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23327EE3" w14:textId="77777777" w:rsidR="007C3FE7" w:rsidRPr="00B82401" w:rsidRDefault="007C3FE7" w:rsidP="009C06D9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14:paraId="633AA2A5" w14:textId="77777777" w:rsidR="007C3FE7" w:rsidRPr="00B82401" w:rsidRDefault="007C3FE7" w:rsidP="009C06D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C06D9" w:rsidRPr="00BC64D8" w14:paraId="1FCB2FD0" w14:textId="77777777" w:rsidTr="00C61C75">
        <w:trPr>
          <w:trHeight w:val="454"/>
        </w:trPr>
        <w:tc>
          <w:tcPr>
            <w:tcW w:w="13948" w:type="dxa"/>
            <w:shd w:val="clear" w:color="auto" w:fill="D9D9D9" w:themeFill="background1" w:themeFillShade="D9"/>
            <w:vAlign w:val="center"/>
          </w:tcPr>
          <w:p w14:paraId="1E89994F" w14:textId="77777777" w:rsidR="009C06D9" w:rsidRPr="00B82401" w:rsidRDefault="009C06D9" w:rsidP="009C06D9">
            <w:pPr>
              <w:rPr>
                <w:rFonts w:ascii="Arial" w:eastAsia="SimSun" w:hAnsi="Arial" w:cs="Arial"/>
                <w:b/>
                <w:u w:val="single"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u w:val="single"/>
                <w:lang w:eastAsia="zh-CN"/>
              </w:rPr>
              <w:t>Quality Assurance Arrangements</w:t>
            </w:r>
          </w:p>
        </w:tc>
      </w:tr>
      <w:tr w:rsidR="009C06D9" w:rsidRPr="00BC64D8" w14:paraId="06F713F0" w14:textId="77777777" w:rsidTr="00C61C75">
        <w:trPr>
          <w:trHeight w:val="649"/>
        </w:trPr>
        <w:tc>
          <w:tcPr>
            <w:tcW w:w="13948" w:type="dxa"/>
            <w:shd w:val="clear" w:color="auto" w:fill="D9D9D9" w:themeFill="background1" w:themeFillShade="D9"/>
            <w:vAlign w:val="center"/>
          </w:tcPr>
          <w:p w14:paraId="6E0CBCD3" w14:textId="467EF206" w:rsidR="002577EB" w:rsidRPr="00B82401" w:rsidRDefault="009C06D9" w:rsidP="009847F5">
            <w:pPr>
              <w:pStyle w:val="ListParagraph"/>
              <w:numPr>
                <w:ilvl w:val="0"/>
                <w:numId w:val="23"/>
              </w:numPr>
              <w:ind w:left="459" w:hanging="459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 xml:space="preserve">Please detail the quality assurance arrangements and committee structure in place for programme oversight, management and monitoring that are currently in </w:t>
            </w:r>
            <w:r w:rsidR="002577EB" w:rsidRPr="00B82401">
              <w:rPr>
                <w:rFonts w:ascii="Arial" w:hAnsi="Arial" w:cs="Arial"/>
                <w:b/>
              </w:rPr>
              <w:t xml:space="preserve">place for the following areas: </w:t>
            </w:r>
          </w:p>
          <w:p w14:paraId="2A82F026" w14:textId="77777777" w:rsidR="002577EB" w:rsidRPr="00B82401" w:rsidRDefault="002577EB" w:rsidP="002577EB">
            <w:pPr>
              <w:ind w:left="360"/>
              <w:rPr>
                <w:rFonts w:ascii="Arial" w:hAnsi="Arial" w:cs="Arial"/>
                <w:b/>
              </w:rPr>
            </w:pPr>
          </w:p>
          <w:p w14:paraId="38574EDC" w14:textId="69EE0E49" w:rsidR="009C06D9" w:rsidRPr="00B82401" w:rsidRDefault="002577EB" w:rsidP="009847F5">
            <w:pPr>
              <w:ind w:left="360" w:hanging="42"/>
              <w:rPr>
                <w:rFonts w:ascii="Arial" w:hAnsi="Arial" w:cs="Arial"/>
                <w:b/>
                <w:u w:val="single"/>
              </w:rPr>
            </w:pPr>
            <w:r w:rsidRPr="00B82401">
              <w:rPr>
                <w:rFonts w:ascii="Arial" w:hAnsi="Arial" w:cs="Arial"/>
                <w:b/>
              </w:rPr>
              <w:tab/>
            </w:r>
            <w:r w:rsidR="009847F5" w:rsidRPr="00B82401">
              <w:rPr>
                <w:rFonts w:ascii="Arial" w:hAnsi="Arial" w:cs="Arial"/>
                <w:b/>
              </w:rPr>
              <w:t xml:space="preserve"> </w:t>
            </w:r>
            <w:r w:rsidRPr="00B82401">
              <w:rPr>
                <w:rFonts w:ascii="Arial" w:hAnsi="Arial" w:cs="Arial"/>
                <w:b/>
                <w:u w:val="single"/>
              </w:rPr>
              <w:t>Please provide</w:t>
            </w:r>
            <w:r w:rsidR="009C06D9" w:rsidRPr="00B82401">
              <w:rPr>
                <w:rFonts w:ascii="Arial" w:hAnsi="Arial" w:cs="Arial"/>
                <w:b/>
                <w:u w:val="single"/>
              </w:rPr>
              <w:t xml:space="preserve"> supporting documentation </w:t>
            </w:r>
            <w:r w:rsidR="00C12DDF" w:rsidRPr="00B82401">
              <w:rPr>
                <w:rFonts w:ascii="Arial" w:hAnsi="Arial" w:cs="Arial"/>
                <w:b/>
                <w:u w:val="single"/>
              </w:rPr>
              <w:t xml:space="preserve">for each section </w:t>
            </w:r>
            <w:r w:rsidR="009C06D9" w:rsidRPr="00B82401">
              <w:rPr>
                <w:rFonts w:ascii="Arial" w:hAnsi="Arial" w:cs="Arial"/>
                <w:b/>
                <w:u w:val="single"/>
              </w:rPr>
              <w:t xml:space="preserve">– i.e. policy statements </w:t>
            </w:r>
            <w:r w:rsidRPr="00B82401">
              <w:rPr>
                <w:rFonts w:ascii="Arial" w:hAnsi="Arial" w:cs="Arial"/>
                <w:b/>
                <w:u w:val="single"/>
              </w:rPr>
              <w:t>and/or procedures</w:t>
            </w:r>
          </w:p>
          <w:p w14:paraId="50F5F64F" w14:textId="656A4148" w:rsidR="002577EB" w:rsidRPr="00B82401" w:rsidRDefault="002577EB" w:rsidP="002577EB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9C06D9" w:rsidRPr="00BC64D8" w14:paraId="424EA15A" w14:textId="77777777" w:rsidTr="00C61C75">
        <w:trPr>
          <w:trHeight w:val="454"/>
        </w:trPr>
        <w:tc>
          <w:tcPr>
            <w:tcW w:w="13948" w:type="dxa"/>
            <w:shd w:val="clear" w:color="auto" w:fill="D9D9D9" w:themeFill="background1" w:themeFillShade="D9"/>
            <w:vAlign w:val="center"/>
          </w:tcPr>
          <w:p w14:paraId="4FC48C7E" w14:textId="644A8919" w:rsidR="009C06D9" w:rsidRPr="00B82401" w:rsidRDefault="00057A49" w:rsidP="00057A49">
            <w:pPr>
              <w:ind w:left="459" w:hanging="141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 xml:space="preserve">a) curriculum </w:t>
            </w:r>
            <w:r w:rsidR="009C06D9" w:rsidRPr="00B82401">
              <w:rPr>
                <w:rFonts w:ascii="Arial" w:hAnsi="Arial" w:cs="Arial"/>
                <w:b/>
              </w:rPr>
              <w:t>development – including how the curriculum is kept up-to-d</w:t>
            </w:r>
            <w:r w:rsidRPr="00B82401">
              <w:rPr>
                <w:rFonts w:ascii="Arial" w:hAnsi="Arial" w:cs="Arial"/>
                <w:b/>
              </w:rPr>
              <w:t>ate with industry standards, p</w:t>
            </w:r>
            <w:r w:rsidR="009C06D9" w:rsidRPr="00B82401">
              <w:rPr>
                <w:rFonts w:ascii="Arial" w:hAnsi="Arial" w:cs="Arial"/>
                <w:b/>
              </w:rPr>
              <w:t>rofessional/regulatory demands and how external/stakeholder feedback is considered</w:t>
            </w:r>
          </w:p>
        </w:tc>
      </w:tr>
      <w:tr w:rsidR="007C3FE7" w:rsidRPr="00BC64D8" w14:paraId="1CA1E04A" w14:textId="77777777" w:rsidTr="0069074A">
        <w:trPr>
          <w:trHeight w:val="567"/>
        </w:trPr>
        <w:tc>
          <w:tcPr>
            <w:tcW w:w="13948" w:type="dxa"/>
          </w:tcPr>
          <w:p w14:paraId="3CE16DF2" w14:textId="77777777" w:rsidR="007C3FE7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  <w:p w14:paraId="52C1478E" w14:textId="77777777" w:rsidR="007C3FE7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2A3912EB" w14:textId="77777777" w:rsidR="007C3FE7" w:rsidRPr="00B82401" w:rsidRDefault="007C3FE7" w:rsidP="009C06D9">
            <w:pPr>
              <w:rPr>
                <w:rFonts w:ascii="Arial" w:eastAsia="SimSun" w:hAnsi="Arial" w:cs="Arial"/>
                <w:lang w:eastAsia="zh-CN"/>
              </w:rPr>
            </w:pPr>
          </w:p>
          <w:p w14:paraId="1A5D45EF" w14:textId="49FAFDA5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14:paraId="07509408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394B9ED8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25199731" w14:textId="77777777" w:rsidR="007C3FE7" w:rsidRPr="00B82401" w:rsidRDefault="007C3FE7" w:rsidP="009C06D9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14:paraId="61C9FAA8" w14:textId="77777777" w:rsidR="007C3FE7" w:rsidRPr="00B82401" w:rsidRDefault="007C3FE7" w:rsidP="009C06D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C06D9" w:rsidRPr="00BC64D8" w14:paraId="1CA06A24" w14:textId="77777777" w:rsidTr="00C61C75">
        <w:trPr>
          <w:trHeight w:val="454"/>
        </w:trPr>
        <w:tc>
          <w:tcPr>
            <w:tcW w:w="13948" w:type="dxa"/>
            <w:shd w:val="clear" w:color="auto" w:fill="D9D9D9" w:themeFill="background1" w:themeFillShade="D9"/>
            <w:vAlign w:val="center"/>
          </w:tcPr>
          <w:p w14:paraId="092647E2" w14:textId="6E56C819" w:rsidR="009C06D9" w:rsidRPr="00B82401" w:rsidRDefault="009C06D9" w:rsidP="00057A4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approval, monitoring and review of programmes</w:t>
            </w:r>
          </w:p>
        </w:tc>
      </w:tr>
      <w:tr w:rsidR="007C3FE7" w:rsidRPr="00BC64D8" w14:paraId="51442EBB" w14:textId="77777777" w:rsidTr="00D008E6">
        <w:trPr>
          <w:trHeight w:val="567"/>
        </w:trPr>
        <w:tc>
          <w:tcPr>
            <w:tcW w:w="13948" w:type="dxa"/>
          </w:tcPr>
          <w:p w14:paraId="1039CF71" w14:textId="13B2EAF0" w:rsidR="007C3FE7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  <w:p w14:paraId="3794A8CD" w14:textId="77777777" w:rsidR="007C3FE7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2CCEC6F2" w14:textId="77777777" w:rsidR="007C3FE7" w:rsidRPr="00B82401" w:rsidRDefault="007C3FE7" w:rsidP="009C06D9">
            <w:pPr>
              <w:rPr>
                <w:rFonts w:ascii="Arial" w:eastAsia="SimSun" w:hAnsi="Arial" w:cs="Arial"/>
                <w:lang w:eastAsia="zh-CN"/>
              </w:rPr>
            </w:pPr>
          </w:p>
          <w:p w14:paraId="224B5F4A" w14:textId="1B9A79A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14:paraId="40935F31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70B7B550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5A9C184C" w14:textId="77777777" w:rsidR="007C3FE7" w:rsidRDefault="007C3FE7" w:rsidP="009C06D9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14:paraId="58AB12A5" w14:textId="77777777" w:rsidR="007C3FE7" w:rsidRDefault="007C3FE7" w:rsidP="009C06D9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</w:p>
          <w:p w14:paraId="52B3A816" w14:textId="77777777" w:rsidR="007C3FE7" w:rsidRPr="00B82401" w:rsidRDefault="007C3FE7" w:rsidP="009C06D9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9C06D9" w:rsidRPr="00BC64D8" w14:paraId="4BB3FD93" w14:textId="77777777" w:rsidTr="00C61C75">
        <w:trPr>
          <w:trHeight w:val="454"/>
        </w:trPr>
        <w:tc>
          <w:tcPr>
            <w:tcW w:w="13948" w:type="dxa"/>
            <w:shd w:val="clear" w:color="auto" w:fill="D9D9D9" w:themeFill="background1" w:themeFillShade="D9"/>
            <w:vAlign w:val="center"/>
          </w:tcPr>
          <w:p w14:paraId="3FC19480" w14:textId="0DDFEBDA" w:rsidR="009C06D9" w:rsidRPr="00B82401" w:rsidRDefault="009C06D9" w:rsidP="00057A4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lastRenderedPageBreak/>
              <w:t>management and administration of assessment processes including:</w:t>
            </w:r>
          </w:p>
          <w:p w14:paraId="006AC0CE" w14:textId="77777777" w:rsidR="009C06D9" w:rsidRPr="00B82401" w:rsidRDefault="009C06D9" w:rsidP="009C06D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processes for confirming coursework/examinations papers, marking, grading, moderation;</w:t>
            </w:r>
          </w:p>
          <w:p w14:paraId="1A734B32" w14:textId="77777777" w:rsidR="009C06D9" w:rsidRPr="00B82401" w:rsidRDefault="009C06D9" w:rsidP="009C06D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maintenance of student records (including how records are inputted and kept secure);</w:t>
            </w:r>
          </w:p>
          <w:p w14:paraId="54188505" w14:textId="77777777" w:rsidR="009C06D9" w:rsidRPr="00B82401" w:rsidRDefault="009C06D9" w:rsidP="009C06D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procedures for consideration of and responding to External Examiner(s) reports.</w:t>
            </w:r>
          </w:p>
        </w:tc>
      </w:tr>
      <w:tr w:rsidR="007C3FE7" w:rsidRPr="00BC64D8" w14:paraId="4ACE7516" w14:textId="77777777" w:rsidTr="00B70C80">
        <w:trPr>
          <w:trHeight w:val="567"/>
        </w:trPr>
        <w:tc>
          <w:tcPr>
            <w:tcW w:w="13948" w:type="dxa"/>
          </w:tcPr>
          <w:p w14:paraId="209A2849" w14:textId="230140CF" w:rsidR="007C3FE7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  <w:p w14:paraId="3627E053" w14:textId="77777777" w:rsidR="007C3FE7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4AFB3A88" w14:textId="77777777" w:rsidR="007C3FE7" w:rsidRPr="00B82401" w:rsidRDefault="007C3FE7" w:rsidP="009C06D9">
            <w:pPr>
              <w:rPr>
                <w:rFonts w:ascii="Arial" w:eastAsia="SimSun" w:hAnsi="Arial" w:cs="Arial"/>
                <w:lang w:eastAsia="zh-CN"/>
              </w:rPr>
            </w:pPr>
          </w:p>
          <w:p w14:paraId="3A1FD43D" w14:textId="44F9074F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14:paraId="721DF722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029EBE6E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1EFC24CE" w14:textId="77777777" w:rsidR="007C3FE7" w:rsidRPr="00B82401" w:rsidRDefault="007C3FE7" w:rsidP="009C06D9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14:paraId="4A1CB812" w14:textId="77777777" w:rsidR="007C3FE7" w:rsidRPr="00B82401" w:rsidRDefault="007C3FE7" w:rsidP="009C06D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C06D9" w:rsidRPr="00BC64D8" w14:paraId="4AB237A7" w14:textId="77777777" w:rsidTr="00C61C75">
        <w:trPr>
          <w:trHeight w:val="454"/>
        </w:trPr>
        <w:tc>
          <w:tcPr>
            <w:tcW w:w="13948" w:type="dxa"/>
            <w:shd w:val="clear" w:color="auto" w:fill="D9D9D9" w:themeFill="background1" w:themeFillShade="D9"/>
            <w:vAlign w:val="center"/>
          </w:tcPr>
          <w:p w14:paraId="6D6EB211" w14:textId="4013F289" w:rsidR="009C06D9" w:rsidRPr="00B82401" w:rsidRDefault="009C06D9" w:rsidP="002577E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 xml:space="preserve">feedback to students on </w:t>
            </w:r>
            <w:r w:rsidR="002577EB" w:rsidRPr="00B82401">
              <w:rPr>
                <w:rFonts w:ascii="Arial" w:hAnsi="Arial" w:cs="Arial"/>
                <w:b/>
              </w:rPr>
              <w:t>both formative and summative assessment (including standard timeframes and a copy of the fee</w:t>
            </w:r>
            <w:r w:rsidR="00686B3F" w:rsidRPr="00B82401">
              <w:rPr>
                <w:rFonts w:ascii="Arial" w:hAnsi="Arial" w:cs="Arial"/>
                <w:b/>
              </w:rPr>
              <w:t>dback template report if</w:t>
            </w:r>
            <w:r w:rsidR="002577EB" w:rsidRPr="00B82401">
              <w:rPr>
                <w:rFonts w:ascii="Arial" w:hAnsi="Arial" w:cs="Arial"/>
                <w:b/>
              </w:rPr>
              <w:t xml:space="preserve"> applicable)</w:t>
            </w:r>
          </w:p>
        </w:tc>
      </w:tr>
      <w:tr w:rsidR="007C3FE7" w:rsidRPr="00BC64D8" w14:paraId="2EE10E0F" w14:textId="77777777" w:rsidTr="008C4B3F">
        <w:trPr>
          <w:trHeight w:val="567"/>
        </w:trPr>
        <w:tc>
          <w:tcPr>
            <w:tcW w:w="13948" w:type="dxa"/>
          </w:tcPr>
          <w:p w14:paraId="1EBC0197" w14:textId="20FEDB67" w:rsidR="007C3FE7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  <w:p w14:paraId="65AF19CB" w14:textId="77777777" w:rsidR="007C3FE7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2E80DF2F" w14:textId="77777777" w:rsidR="007C3FE7" w:rsidRPr="00B82401" w:rsidRDefault="007C3FE7" w:rsidP="009C06D9">
            <w:pPr>
              <w:rPr>
                <w:rFonts w:ascii="Arial" w:eastAsia="SimSun" w:hAnsi="Arial" w:cs="Arial"/>
                <w:lang w:eastAsia="zh-CN"/>
              </w:rPr>
            </w:pPr>
          </w:p>
          <w:p w14:paraId="57F2E42D" w14:textId="6A6E2630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14:paraId="1C2866F2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55020829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49FFFA37" w14:textId="77777777" w:rsidR="007C3FE7" w:rsidRPr="00B82401" w:rsidRDefault="007C3FE7" w:rsidP="009C06D9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14:paraId="7C2EEA57" w14:textId="77777777" w:rsidR="007C3FE7" w:rsidRPr="00B82401" w:rsidRDefault="007C3FE7" w:rsidP="009C06D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C06D9" w:rsidRPr="00BC64D8" w14:paraId="10F2EDFF" w14:textId="77777777" w:rsidTr="00C61C75">
        <w:trPr>
          <w:trHeight w:val="454"/>
        </w:trPr>
        <w:tc>
          <w:tcPr>
            <w:tcW w:w="13948" w:type="dxa"/>
            <w:shd w:val="clear" w:color="auto" w:fill="D9D9D9" w:themeFill="background1" w:themeFillShade="D9"/>
            <w:vAlign w:val="center"/>
          </w:tcPr>
          <w:p w14:paraId="0AE51212" w14:textId="2F7731C3" w:rsidR="009C06D9" w:rsidRPr="00B82401" w:rsidRDefault="009C06D9" w:rsidP="00057A4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tracking student progression and achievement (including attendance monit</w:t>
            </w:r>
            <w:r w:rsidR="00057A49" w:rsidRPr="00B82401">
              <w:rPr>
                <w:rFonts w:ascii="Arial" w:hAnsi="Arial" w:cs="Arial"/>
                <w:b/>
              </w:rPr>
              <w:t xml:space="preserve">oring and processes in place </w:t>
            </w:r>
            <w:r w:rsidRPr="00B82401">
              <w:rPr>
                <w:rFonts w:ascii="Arial" w:hAnsi="Arial" w:cs="Arial"/>
                <w:b/>
              </w:rPr>
              <w:t>for identifying and assisting students at risk)</w:t>
            </w:r>
          </w:p>
        </w:tc>
      </w:tr>
      <w:tr w:rsidR="007C3FE7" w:rsidRPr="00BC64D8" w14:paraId="7147DCF5" w14:textId="77777777" w:rsidTr="0017488B">
        <w:trPr>
          <w:trHeight w:val="567"/>
        </w:trPr>
        <w:tc>
          <w:tcPr>
            <w:tcW w:w="13948" w:type="dxa"/>
          </w:tcPr>
          <w:p w14:paraId="3D724A2E" w14:textId="77777777" w:rsidR="007C3FE7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  <w:p w14:paraId="369D9EDA" w14:textId="77777777" w:rsidR="007C3FE7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59EE15C8" w14:textId="77777777" w:rsidR="007C3FE7" w:rsidRPr="00B82401" w:rsidRDefault="007C3FE7" w:rsidP="009C06D9">
            <w:pPr>
              <w:rPr>
                <w:rFonts w:ascii="Arial" w:eastAsia="SimSun" w:hAnsi="Arial" w:cs="Arial"/>
                <w:lang w:eastAsia="zh-CN"/>
              </w:rPr>
            </w:pPr>
          </w:p>
          <w:p w14:paraId="0554C8F8" w14:textId="31C714B6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14:paraId="20AE9635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64C52700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7A760A3B" w14:textId="77777777" w:rsidR="007C3FE7" w:rsidRPr="00B82401" w:rsidRDefault="007C3FE7" w:rsidP="009C06D9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14:paraId="1D737478" w14:textId="77777777" w:rsidR="007C3FE7" w:rsidRPr="00B82401" w:rsidRDefault="007C3FE7" w:rsidP="009C06D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C06D9" w:rsidRPr="00BC64D8" w14:paraId="7ECA29B8" w14:textId="77777777" w:rsidTr="00C61C75">
        <w:trPr>
          <w:trHeight w:val="454"/>
        </w:trPr>
        <w:tc>
          <w:tcPr>
            <w:tcW w:w="13948" w:type="dxa"/>
            <w:shd w:val="clear" w:color="auto" w:fill="D9D9D9" w:themeFill="background1" w:themeFillShade="D9"/>
            <w:vAlign w:val="center"/>
          </w:tcPr>
          <w:p w14:paraId="6CF49A23" w14:textId="5AE13F66" w:rsidR="009C06D9" w:rsidRPr="00B82401" w:rsidRDefault="009C06D9" w:rsidP="00057A4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lastRenderedPageBreak/>
              <w:t xml:space="preserve">student academic and </w:t>
            </w:r>
            <w:r w:rsidR="00814370">
              <w:rPr>
                <w:rFonts w:ascii="Arial" w:hAnsi="Arial" w:cs="Arial"/>
                <w:b/>
              </w:rPr>
              <w:t xml:space="preserve">non-academic (i.e. student welfare/well-being) </w:t>
            </w:r>
            <w:r w:rsidRPr="00B82401">
              <w:rPr>
                <w:rFonts w:ascii="Arial" w:hAnsi="Arial" w:cs="Arial"/>
                <w:b/>
              </w:rPr>
              <w:t>support</w:t>
            </w:r>
            <w:r w:rsidR="005E7C57" w:rsidRPr="00B82401">
              <w:rPr>
                <w:rFonts w:ascii="Arial" w:hAnsi="Arial" w:cs="Arial"/>
                <w:b/>
              </w:rPr>
              <w:t>, including personal tutoring system if applicable</w:t>
            </w:r>
          </w:p>
        </w:tc>
      </w:tr>
      <w:tr w:rsidR="007C3FE7" w:rsidRPr="00BC64D8" w14:paraId="5B7FBDE8" w14:textId="77777777" w:rsidTr="00AA3B3E">
        <w:trPr>
          <w:trHeight w:val="567"/>
        </w:trPr>
        <w:tc>
          <w:tcPr>
            <w:tcW w:w="13948" w:type="dxa"/>
          </w:tcPr>
          <w:p w14:paraId="74E83F36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  <w:p w14:paraId="0CCDDFA0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0D36C23A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14:paraId="08C5E31F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2AA6CAA5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5BB8E020" w14:textId="77777777" w:rsidR="007C3FE7" w:rsidRPr="00B82401" w:rsidRDefault="007C3FE7" w:rsidP="009C06D9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14:paraId="5E7B10B4" w14:textId="77777777" w:rsidR="007C3FE7" w:rsidRPr="00B82401" w:rsidRDefault="007C3FE7" w:rsidP="009C06D9">
            <w:pPr>
              <w:rPr>
                <w:rFonts w:ascii="Arial" w:eastAsia="SimSun" w:hAnsi="Arial" w:cs="Arial"/>
                <w:lang w:eastAsia="zh-CN"/>
              </w:rPr>
            </w:pPr>
          </w:p>
          <w:p w14:paraId="323CA481" w14:textId="77777777" w:rsidR="007C3FE7" w:rsidRPr="00B82401" w:rsidRDefault="007C3FE7" w:rsidP="009C06D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DA586B" w:rsidRPr="00BC64D8" w14:paraId="12C0952A" w14:textId="77777777" w:rsidTr="00DA586B">
        <w:trPr>
          <w:trHeight w:val="567"/>
        </w:trPr>
        <w:tc>
          <w:tcPr>
            <w:tcW w:w="13948" w:type="dxa"/>
            <w:shd w:val="clear" w:color="auto" w:fill="D9D9D9" w:themeFill="background1" w:themeFillShade="D9"/>
          </w:tcPr>
          <w:p w14:paraId="316BE1C2" w14:textId="1A36F397" w:rsidR="00DA586B" w:rsidRPr="00B82401" w:rsidRDefault="00DA586B" w:rsidP="00DA586B">
            <w:pPr>
              <w:pStyle w:val="ListParagraph"/>
              <w:numPr>
                <w:ilvl w:val="0"/>
                <w:numId w:val="26"/>
              </w:num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feedback from students, student consultation and representation systems</w:t>
            </w:r>
          </w:p>
        </w:tc>
      </w:tr>
      <w:tr w:rsidR="007C3FE7" w:rsidRPr="00BC64D8" w14:paraId="2C7DD415" w14:textId="77777777" w:rsidTr="00971FFA">
        <w:trPr>
          <w:trHeight w:val="567"/>
        </w:trPr>
        <w:tc>
          <w:tcPr>
            <w:tcW w:w="13948" w:type="dxa"/>
          </w:tcPr>
          <w:p w14:paraId="1302670D" w14:textId="77777777" w:rsidR="007C3FE7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 xml:space="preserve">Commentary: </w:t>
            </w:r>
          </w:p>
          <w:p w14:paraId="28B37ACB" w14:textId="77777777" w:rsidR="007C3FE7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621EC6C6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54361C2A" w14:textId="6868AEAF" w:rsidR="007C3FE7" w:rsidRPr="00B82401" w:rsidRDefault="007C3FE7" w:rsidP="00DA586B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14:paraId="3AE35512" w14:textId="77777777" w:rsidR="007C3FE7" w:rsidRPr="00B82401" w:rsidRDefault="007C3FE7" w:rsidP="00DA586B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3E4356E6" w14:textId="77777777" w:rsidR="007C3FE7" w:rsidRPr="00B82401" w:rsidRDefault="007C3FE7" w:rsidP="00DA586B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38699AB5" w14:textId="77777777" w:rsidR="007C3FE7" w:rsidRPr="00B82401" w:rsidRDefault="007C3FE7" w:rsidP="00DA586B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14:paraId="114C058E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9C06D9" w:rsidRPr="00BC64D8" w14:paraId="19FDBF10" w14:textId="77777777" w:rsidTr="00C61C75">
        <w:trPr>
          <w:trHeight w:val="454"/>
        </w:trPr>
        <w:tc>
          <w:tcPr>
            <w:tcW w:w="13948" w:type="dxa"/>
            <w:shd w:val="clear" w:color="auto" w:fill="D9D9D9" w:themeFill="background1" w:themeFillShade="D9"/>
            <w:vAlign w:val="center"/>
          </w:tcPr>
          <w:p w14:paraId="23E4C246" w14:textId="34B66325" w:rsidR="009C06D9" w:rsidRPr="00814370" w:rsidRDefault="002577EB" w:rsidP="00814370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p</w:t>
            </w:r>
            <w:r w:rsidR="009C06D9" w:rsidRPr="00B82401">
              <w:rPr>
                <w:rFonts w:ascii="Arial" w:hAnsi="Arial" w:cs="Arial"/>
                <w:b/>
              </w:rPr>
              <w:t>rocesses</w:t>
            </w:r>
            <w:r w:rsidR="00814370">
              <w:rPr>
                <w:rFonts w:ascii="Arial" w:hAnsi="Arial" w:cs="Arial"/>
                <w:b/>
              </w:rPr>
              <w:t xml:space="preserve"> and policy(</w:t>
            </w:r>
            <w:proofErr w:type="spellStart"/>
            <w:r w:rsidR="00814370">
              <w:rPr>
                <w:rFonts w:ascii="Arial" w:hAnsi="Arial" w:cs="Arial"/>
                <w:b/>
              </w:rPr>
              <w:t>ies</w:t>
            </w:r>
            <w:proofErr w:type="spellEnd"/>
            <w:r w:rsidR="00814370">
              <w:rPr>
                <w:rFonts w:ascii="Arial" w:hAnsi="Arial" w:cs="Arial"/>
                <w:b/>
              </w:rPr>
              <w:t>)</w:t>
            </w:r>
            <w:r w:rsidR="009C06D9" w:rsidRPr="00B82401">
              <w:rPr>
                <w:rFonts w:ascii="Arial" w:hAnsi="Arial" w:cs="Arial"/>
                <w:b/>
              </w:rPr>
              <w:t xml:space="preserve"> in place for managing</w:t>
            </w:r>
            <w:r w:rsidR="00814370">
              <w:rPr>
                <w:rFonts w:ascii="Arial" w:hAnsi="Arial" w:cs="Arial"/>
                <w:b/>
              </w:rPr>
              <w:t xml:space="preserve"> </w:t>
            </w:r>
            <w:r w:rsidR="00FC50EF">
              <w:rPr>
                <w:rFonts w:ascii="Arial" w:hAnsi="Arial" w:cs="Arial"/>
                <w:b/>
              </w:rPr>
              <w:t>student complaints</w:t>
            </w:r>
          </w:p>
        </w:tc>
      </w:tr>
      <w:tr w:rsidR="007C3FE7" w:rsidRPr="00BC64D8" w14:paraId="4241CEF4" w14:textId="77777777" w:rsidTr="00525521">
        <w:trPr>
          <w:trHeight w:val="567"/>
        </w:trPr>
        <w:tc>
          <w:tcPr>
            <w:tcW w:w="13948" w:type="dxa"/>
          </w:tcPr>
          <w:p w14:paraId="59475B27" w14:textId="352F6F03" w:rsidR="007C3FE7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  <w:p w14:paraId="6578E460" w14:textId="77777777" w:rsidR="007C3FE7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0C3054BC" w14:textId="77777777" w:rsidR="007C3FE7" w:rsidRPr="00B82401" w:rsidRDefault="007C3FE7" w:rsidP="009C06D9">
            <w:pPr>
              <w:rPr>
                <w:rFonts w:ascii="Arial" w:eastAsia="SimSun" w:hAnsi="Arial" w:cs="Arial"/>
                <w:lang w:eastAsia="zh-CN"/>
              </w:rPr>
            </w:pPr>
          </w:p>
          <w:p w14:paraId="7042499E" w14:textId="12F4ED7C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14:paraId="3A0F18AD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70327C70" w14:textId="77777777" w:rsidR="007C3FE7" w:rsidRPr="00B82401" w:rsidRDefault="007C3FE7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5BDCBB7D" w14:textId="77777777" w:rsidR="007C3FE7" w:rsidRPr="00B82401" w:rsidRDefault="007C3FE7" w:rsidP="009C06D9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14:paraId="3E118C58" w14:textId="77777777" w:rsidR="007C3FE7" w:rsidRPr="00B82401" w:rsidRDefault="007C3FE7" w:rsidP="009C06D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27097D" w:rsidRPr="00BC64D8" w14:paraId="79A89BA0" w14:textId="77777777" w:rsidTr="0027097D">
        <w:trPr>
          <w:trHeight w:val="567"/>
        </w:trPr>
        <w:tc>
          <w:tcPr>
            <w:tcW w:w="13948" w:type="dxa"/>
            <w:shd w:val="clear" w:color="auto" w:fill="D9D9D9" w:themeFill="background1" w:themeFillShade="D9"/>
          </w:tcPr>
          <w:p w14:paraId="2E7065CA" w14:textId="0688BB61" w:rsidR="0027097D" w:rsidRPr="00D43C93" w:rsidRDefault="00DA586B" w:rsidP="00DA586B">
            <w:pPr>
              <w:pStyle w:val="ListParagraph"/>
              <w:numPr>
                <w:ilvl w:val="0"/>
                <w:numId w:val="26"/>
              </w:numPr>
              <w:rPr>
                <w:rFonts w:ascii="Arial" w:eastAsia="SimSun" w:hAnsi="Arial" w:cs="Arial"/>
                <w:b/>
                <w:lang w:eastAsia="zh-CN"/>
              </w:rPr>
            </w:pPr>
            <w:r w:rsidRPr="00D43C93">
              <w:rPr>
                <w:rFonts w:ascii="Arial" w:eastAsia="SimSun" w:hAnsi="Arial" w:cs="Arial"/>
                <w:b/>
                <w:lang w:eastAsia="zh-CN"/>
              </w:rPr>
              <w:t>Academic Regulations:</w:t>
            </w:r>
          </w:p>
          <w:p w14:paraId="28FDCAFB" w14:textId="77777777" w:rsidR="0027097D" w:rsidRPr="00D43C93" w:rsidRDefault="0027097D" w:rsidP="00057A49">
            <w:pPr>
              <w:pStyle w:val="ListParagraph"/>
              <w:rPr>
                <w:rFonts w:ascii="Arial" w:eastAsia="SimSun" w:hAnsi="Arial" w:cs="Arial"/>
                <w:b/>
                <w:lang w:eastAsia="zh-CN"/>
              </w:rPr>
            </w:pPr>
          </w:p>
          <w:p w14:paraId="2B60B56F" w14:textId="2FC19EAC" w:rsidR="0027097D" w:rsidRPr="00D43C93" w:rsidRDefault="0038759A" w:rsidP="00057A49">
            <w:pPr>
              <w:pStyle w:val="ListParagraph"/>
              <w:rPr>
                <w:rFonts w:ascii="Arial" w:eastAsia="SimSun" w:hAnsi="Arial" w:cs="Arial"/>
                <w:b/>
                <w:lang w:eastAsia="zh-CN"/>
              </w:rPr>
            </w:pPr>
            <w:r w:rsidRPr="00D43C93">
              <w:rPr>
                <w:rFonts w:ascii="Arial" w:eastAsia="SimSun" w:hAnsi="Arial" w:cs="Arial"/>
                <w:b/>
                <w:lang w:eastAsia="zh-CN"/>
              </w:rPr>
              <w:t>If the institution has</w:t>
            </w:r>
            <w:r w:rsidR="0027097D" w:rsidRPr="00D43C93">
              <w:rPr>
                <w:rFonts w:ascii="Arial" w:eastAsia="SimSun" w:hAnsi="Arial" w:cs="Arial"/>
                <w:b/>
                <w:lang w:eastAsia="zh-CN"/>
              </w:rPr>
              <w:t xml:space="preserve"> adopted Middlesex University regulations in its entirety, including the Middlesex grading scheme (</w:t>
            </w:r>
            <w:proofErr w:type="gramStart"/>
            <w:r w:rsidR="0027097D" w:rsidRPr="00D43C93">
              <w:rPr>
                <w:rFonts w:ascii="Arial" w:eastAsia="SimSun" w:hAnsi="Arial" w:cs="Arial"/>
                <w:b/>
                <w:lang w:eastAsia="zh-CN"/>
              </w:rPr>
              <w:t>20</w:t>
            </w:r>
            <w:r w:rsidR="0045247E">
              <w:rPr>
                <w:rFonts w:ascii="Arial" w:eastAsia="SimSun" w:hAnsi="Arial" w:cs="Arial"/>
                <w:b/>
                <w:lang w:eastAsia="zh-CN"/>
              </w:rPr>
              <w:t xml:space="preserve"> </w:t>
            </w:r>
            <w:r w:rsidR="0027097D" w:rsidRPr="00D43C93">
              <w:rPr>
                <w:rFonts w:ascii="Arial" w:eastAsia="SimSun" w:hAnsi="Arial" w:cs="Arial"/>
                <w:b/>
                <w:lang w:eastAsia="zh-CN"/>
              </w:rPr>
              <w:t>point</w:t>
            </w:r>
            <w:proofErr w:type="gramEnd"/>
            <w:r w:rsidR="0027097D" w:rsidRPr="00D43C93">
              <w:rPr>
                <w:rFonts w:ascii="Arial" w:eastAsia="SimSun" w:hAnsi="Arial" w:cs="Arial"/>
                <w:b/>
                <w:lang w:eastAsia="zh-CN"/>
              </w:rPr>
              <w:t xml:space="preserve"> scale) and credit po</w:t>
            </w:r>
            <w:r w:rsidR="00D43C93">
              <w:rPr>
                <w:rFonts w:ascii="Arial" w:eastAsia="SimSun" w:hAnsi="Arial" w:cs="Arial"/>
                <w:b/>
                <w:lang w:eastAsia="zh-CN"/>
              </w:rPr>
              <w:t>ints, please confirm this below and supply a copy of the institution’s academic regulations</w:t>
            </w:r>
            <w:r w:rsidR="0027097D" w:rsidRPr="00D43C93">
              <w:rPr>
                <w:rFonts w:ascii="Arial" w:eastAsia="SimSun" w:hAnsi="Arial" w:cs="Arial"/>
                <w:b/>
                <w:lang w:eastAsia="zh-CN"/>
              </w:rPr>
              <w:t xml:space="preserve">. </w:t>
            </w:r>
          </w:p>
          <w:p w14:paraId="10076B1D" w14:textId="77777777" w:rsidR="002577EB" w:rsidRPr="00D43C93" w:rsidRDefault="002577EB" w:rsidP="00057A49">
            <w:pPr>
              <w:pStyle w:val="ListParagraph"/>
              <w:rPr>
                <w:rFonts w:ascii="Arial" w:eastAsia="SimSun" w:hAnsi="Arial" w:cs="Arial"/>
                <w:b/>
                <w:lang w:eastAsia="zh-CN"/>
              </w:rPr>
            </w:pPr>
          </w:p>
          <w:p w14:paraId="206CEE75" w14:textId="77777777" w:rsidR="00D3029C" w:rsidRPr="00D43C93" w:rsidRDefault="0027097D" w:rsidP="00057A49">
            <w:pPr>
              <w:pStyle w:val="ListParagraph"/>
              <w:rPr>
                <w:rFonts w:ascii="Arial" w:eastAsia="SimSun" w:hAnsi="Arial" w:cs="Arial"/>
                <w:b/>
                <w:lang w:eastAsia="zh-CN"/>
              </w:rPr>
            </w:pPr>
            <w:r w:rsidRPr="00D43C93">
              <w:rPr>
                <w:rFonts w:ascii="Arial" w:eastAsia="SimSun" w:hAnsi="Arial" w:cs="Arial"/>
                <w:b/>
                <w:lang w:eastAsia="zh-CN"/>
              </w:rPr>
              <w:lastRenderedPageBreak/>
              <w:t xml:space="preserve">If the Academic Regulations differ from those of Middlesex University please provide </w:t>
            </w:r>
            <w:r w:rsidR="00D3029C" w:rsidRPr="00D43C93">
              <w:rPr>
                <w:rFonts w:ascii="Arial" w:eastAsia="SimSun" w:hAnsi="Arial" w:cs="Arial"/>
                <w:b/>
                <w:lang w:eastAsia="zh-CN"/>
              </w:rPr>
              <w:t>the following:</w:t>
            </w:r>
          </w:p>
          <w:p w14:paraId="53A55F7F" w14:textId="77777777" w:rsidR="00D3029C" w:rsidRPr="00D43C93" w:rsidRDefault="0027097D" w:rsidP="00D3029C">
            <w:pPr>
              <w:pStyle w:val="ListParagraph"/>
              <w:numPr>
                <w:ilvl w:val="0"/>
                <w:numId w:val="29"/>
              </w:numPr>
              <w:rPr>
                <w:rFonts w:ascii="Arial" w:eastAsia="SimSun" w:hAnsi="Arial" w:cs="Arial"/>
                <w:b/>
                <w:lang w:eastAsia="zh-CN"/>
              </w:rPr>
            </w:pPr>
            <w:r w:rsidRPr="00D43C93">
              <w:rPr>
                <w:rFonts w:ascii="Arial" w:eastAsia="SimSun" w:hAnsi="Arial" w:cs="Arial"/>
                <w:b/>
                <w:lang w:eastAsia="zh-CN"/>
              </w:rPr>
              <w:t xml:space="preserve">a copy </w:t>
            </w:r>
            <w:r w:rsidR="00D3029C" w:rsidRPr="00D43C93">
              <w:rPr>
                <w:rFonts w:ascii="Arial" w:eastAsia="SimSun" w:hAnsi="Arial" w:cs="Arial"/>
                <w:b/>
                <w:lang w:eastAsia="zh-CN"/>
              </w:rPr>
              <w:t>of the Regulations (in full) clearly indicating in the commentary section below where the institution’s regulations differ from those of Middlesex University;</w:t>
            </w:r>
          </w:p>
          <w:p w14:paraId="1D0B9897" w14:textId="539139A1" w:rsidR="00D3029C" w:rsidRPr="00D43C93" w:rsidRDefault="00D3029C" w:rsidP="00D3029C">
            <w:pPr>
              <w:pStyle w:val="ListParagraph"/>
              <w:numPr>
                <w:ilvl w:val="0"/>
                <w:numId w:val="29"/>
              </w:numPr>
              <w:rPr>
                <w:rFonts w:ascii="Arial" w:eastAsia="SimSun" w:hAnsi="Arial" w:cs="Arial"/>
                <w:b/>
                <w:lang w:eastAsia="zh-CN"/>
              </w:rPr>
            </w:pPr>
            <w:r w:rsidRPr="00D43C93">
              <w:rPr>
                <w:rFonts w:ascii="Arial" w:eastAsia="SimSun" w:hAnsi="Arial" w:cs="Arial"/>
                <w:b/>
                <w:lang w:eastAsia="zh-CN"/>
              </w:rPr>
              <w:t xml:space="preserve">a </w:t>
            </w:r>
            <w:r w:rsidR="005A4E55" w:rsidRPr="00D43C93">
              <w:rPr>
                <w:rFonts w:ascii="Arial" w:eastAsia="SimSun" w:hAnsi="Arial" w:cs="Arial"/>
                <w:b/>
                <w:lang w:eastAsia="zh-CN"/>
              </w:rPr>
              <w:t xml:space="preserve">clear </w:t>
            </w:r>
            <w:r w:rsidRPr="00D43C93">
              <w:rPr>
                <w:rFonts w:ascii="Arial" w:eastAsia="SimSun" w:hAnsi="Arial" w:cs="Arial"/>
                <w:b/>
                <w:lang w:eastAsia="zh-CN"/>
              </w:rPr>
              <w:t>rationale for the differences in regulations;</w:t>
            </w:r>
          </w:p>
          <w:p w14:paraId="381D2A48" w14:textId="32BC3030" w:rsidR="0027097D" w:rsidRDefault="00D3029C" w:rsidP="00D3029C">
            <w:pPr>
              <w:pStyle w:val="ListParagraph"/>
              <w:numPr>
                <w:ilvl w:val="0"/>
                <w:numId w:val="29"/>
              </w:numPr>
              <w:rPr>
                <w:rFonts w:ascii="Arial" w:eastAsia="SimSun" w:hAnsi="Arial" w:cs="Arial"/>
                <w:b/>
                <w:lang w:eastAsia="zh-CN"/>
              </w:rPr>
            </w:pPr>
            <w:r w:rsidRPr="00D43C93">
              <w:rPr>
                <w:rFonts w:ascii="Arial" w:eastAsia="SimSun" w:hAnsi="Arial" w:cs="Arial"/>
                <w:b/>
                <w:lang w:eastAsia="zh-CN"/>
              </w:rPr>
              <w:t xml:space="preserve">the date when the changes to the institution’s regulations were approved by the </w:t>
            </w:r>
            <w:r w:rsidR="0027097D" w:rsidRPr="00D43C93">
              <w:rPr>
                <w:rFonts w:ascii="Arial" w:eastAsia="SimSun" w:hAnsi="Arial" w:cs="Arial"/>
                <w:b/>
                <w:lang w:eastAsia="zh-CN"/>
              </w:rPr>
              <w:t>Middlesex University Academic Registrar (or nominee).</w:t>
            </w:r>
          </w:p>
          <w:p w14:paraId="7779D6BA" w14:textId="0C87F686" w:rsidR="00E8559C" w:rsidRDefault="00E8559C" w:rsidP="00E8559C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7FA3DA00" w14:textId="5D11505C" w:rsidR="005E277B" w:rsidRPr="004C0A29" w:rsidRDefault="00E8559C" w:rsidP="005E277B">
            <w:pPr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tab/>
            </w:r>
            <w:r w:rsidR="005E277B" w:rsidRPr="00814370">
              <w:rPr>
                <w:rFonts w:ascii="Arial" w:eastAsia="SimSun" w:hAnsi="Arial" w:cs="Arial"/>
                <w:b/>
                <w:u w:val="single"/>
                <w:lang w:eastAsia="zh-CN"/>
              </w:rPr>
              <w:t xml:space="preserve">In addition to the above </w:t>
            </w:r>
            <w:r w:rsidR="005E277B" w:rsidRPr="004C0A29">
              <w:rPr>
                <w:rFonts w:ascii="Arial" w:eastAsia="SimSun" w:hAnsi="Arial" w:cs="Arial"/>
                <w:b/>
                <w:lang w:eastAsia="zh-CN"/>
              </w:rPr>
              <w:t xml:space="preserve">you must also </w:t>
            </w:r>
            <w:r w:rsidR="005E277B">
              <w:rPr>
                <w:rFonts w:ascii="Arial" w:eastAsia="SimSun" w:hAnsi="Arial" w:cs="Arial"/>
                <w:b/>
                <w:lang w:eastAsia="zh-CN"/>
              </w:rPr>
              <w:t xml:space="preserve">submit </w:t>
            </w:r>
            <w:r w:rsidR="005E277B" w:rsidRPr="004C0A29">
              <w:rPr>
                <w:rFonts w:ascii="Arial" w:eastAsia="SimSun" w:hAnsi="Arial" w:cs="Arial"/>
                <w:b/>
                <w:lang w:eastAsia="zh-CN"/>
              </w:rPr>
              <w:t>the following policies</w:t>
            </w:r>
            <w:r w:rsidR="005E277B">
              <w:rPr>
                <w:rFonts w:ascii="Arial" w:eastAsia="SimSun" w:hAnsi="Arial" w:cs="Arial"/>
                <w:b/>
                <w:lang w:eastAsia="zh-CN"/>
              </w:rPr>
              <w:t xml:space="preserve"> and</w:t>
            </w:r>
            <w:r w:rsidR="00041340">
              <w:rPr>
                <w:rFonts w:ascii="Arial" w:eastAsia="SimSun" w:hAnsi="Arial" w:cs="Arial"/>
                <w:b/>
                <w:lang w:eastAsia="zh-CN"/>
              </w:rPr>
              <w:t>/or</w:t>
            </w:r>
            <w:r w:rsidR="005E277B">
              <w:rPr>
                <w:rFonts w:ascii="Arial" w:eastAsia="SimSun" w:hAnsi="Arial" w:cs="Arial"/>
                <w:b/>
                <w:lang w:eastAsia="zh-CN"/>
              </w:rPr>
              <w:t xml:space="preserve"> </w:t>
            </w:r>
            <w:r w:rsidR="005E277B" w:rsidRPr="004C0A29">
              <w:rPr>
                <w:rFonts w:ascii="Arial" w:eastAsia="SimSun" w:hAnsi="Arial" w:cs="Arial"/>
                <w:b/>
                <w:lang w:eastAsia="zh-CN"/>
              </w:rPr>
              <w:t xml:space="preserve">procedures which </w:t>
            </w:r>
            <w:r w:rsidR="005E277B">
              <w:rPr>
                <w:rFonts w:ascii="Arial" w:eastAsia="SimSun" w:hAnsi="Arial" w:cs="Arial"/>
                <w:b/>
                <w:lang w:eastAsia="zh-CN"/>
              </w:rPr>
              <w:t xml:space="preserve">unpin the Academic </w:t>
            </w:r>
            <w:r w:rsidR="005E277B">
              <w:rPr>
                <w:rFonts w:ascii="Arial" w:eastAsia="SimSun" w:hAnsi="Arial" w:cs="Arial"/>
                <w:b/>
                <w:lang w:eastAsia="zh-CN"/>
              </w:rPr>
              <w:tab/>
              <w:t>Regulations which will be in use for any Middlesex validated programme:</w:t>
            </w:r>
          </w:p>
          <w:p w14:paraId="31C8B6DF" w14:textId="3E0C79A7" w:rsidR="00E8559C" w:rsidRPr="004C0A29" w:rsidRDefault="00E8559C" w:rsidP="00E8559C">
            <w:pPr>
              <w:pStyle w:val="ListParagraph"/>
              <w:numPr>
                <w:ilvl w:val="0"/>
                <w:numId w:val="33"/>
              </w:numPr>
              <w:ind w:firstLine="306"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t xml:space="preserve">Academic </w:t>
            </w:r>
            <w:r w:rsidRPr="004C0A29">
              <w:rPr>
                <w:rFonts w:ascii="Arial" w:eastAsia="SimSun" w:hAnsi="Arial" w:cs="Arial"/>
                <w:b/>
                <w:lang w:eastAsia="zh-CN"/>
              </w:rPr>
              <w:t xml:space="preserve">Appeals </w:t>
            </w:r>
          </w:p>
          <w:p w14:paraId="7C1C682B" w14:textId="77777777" w:rsidR="00E8559C" w:rsidRPr="004C0A29" w:rsidRDefault="00E8559C" w:rsidP="00E8559C">
            <w:pPr>
              <w:pStyle w:val="ListParagraph"/>
              <w:numPr>
                <w:ilvl w:val="0"/>
                <w:numId w:val="33"/>
              </w:numPr>
              <w:ind w:firstLine="306"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t>Extenuating Circumstances</w:t>
            </w:r>
          </w:p>
          <w:p w14:paraId="68D52DAF" w14:textId="77777777" w:rsidR="00E8559C" w:rsidRPr="004C0A29" w:rsidRDefault="00E8559C" w:rsidP="00E8559C">
            <w:pPr>
              <w:pStyle w:val="ListParagraph"/>
              <w:numPr>
                <w:ilvl w:val="0"/>
                <w:numId w:val="33"/>
              </w:numPr>
              <w:ind w:firstLine="306"/>
              <w:rPr>
                <w:rFonts w:ascii="Arial" w:eastAsia="SimSun" w:hAnsi="Arial" w:cs="Arial"/>
                <w:b/>
                <w:lang w:eastAsia="zh-CN"/>
              </w:rPr>
            </w:pPr>
            <w:r w:rsidRPr="004C0A29">
              <w:rPr>
                <w:rFonts w:ascii="Arial" w:eastAsia="SimSun" w:hAnsi="Arial" w:cs="Arial"/>
                <w:b/>
                <w:lang w:eastAsia="zh-CN"/>
              </w:rPr>
              <w:t>Academic Misconduct</w:t>
            </w:r>
          </w:p>
          <w:p w14:paraId="55467A59" w14:textId="77777777" w:rsidR="00E8559C" w:rsidRDefault="00E8559C" w:rsidP="00E8559C">
            <w:pPr>
              <w:pStyle w:val="ListParagraph"/>
              <w:numPr>
                <w:ilvl w:val="0"/>
                <w:numId w:val="33"/>
              </w:numPr>
              <w:ind w:firstLine="306"/>
              <w:rPr>
                <w:rFonts w:ascii="Arial" w:eastAsia="SimSun" w:hAnsi="Arial" w:cs="Arial"/>
                <w:b/>
                <w:lang w:eastAsia="zh-CN"/>
              </w:rPr>
            </w:pPr>
            <w:r w:rsidRPr="004C0A29">
              <w:rPr>
                <w:rFonts w:ascii="Arial" w:eastAsia="SimSun" w:hAnsi="Arial" w:cs="Arial"/>
                <w:b/>
                <w:lang w:eastAsia="zh-CN"/>
              </w:rPr>
              <w:t>Deferrals</w:t>
            </w:r>
          </w:p>
          <w:p w14:paraId="0BD09821" w14:textId="77777777" w:rsidR="00E8559C" w:rsidRDefault="00E8559C" w:rsidP="00E8559C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5C68DDC3" w14:textId="4ED848DB" w:rsidR="00E8559C" w:rsidRDefault="00E8559C" w:rsidP="00E8559C">
            <w:pPr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tab/>
              <w:t xml:space="preserve">Please annotate (e.g. track changes) any requested amendments to these documents for consideration by the University </w:t>
            </w:r>
            <w:r>
              <w:rPr>
                <w:rFonts w:ascii="Arial" w:eastAsia="SimSun" w:hAnsi="Arial" w:cs="Arial"/>
                <w:b/>
                <w:lang w:eastAsia="zh-CN"/>
              </w:rPr>
              <w:tab/>
              <w:t>Registrar (or nominee).</w:t>
            </w:r>
          </w:p>
          <w:p w14:paraId="5A6FD7D1" w14:textId="0E5EF1CD" w:rsidR="00E8559C" w:rsidRDefault="00E8559C" w:rsidP="00E8559C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6ABF0FCD" w14:textId="358EE60C" w:rsidR="00E8559C" w:rsidRDefault="00E8559C" w:rsidP="00E855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Please note, any exceptions</w:t>
            </w:r>
            <w:r w:rsidRPr="00666294">
              <w:rPr>
                <w:rFonts w:ascii="Arial" w:hAnsi="Arial" w:cs="Arial"/>
                <w:b/>
              </w:rPr>
              <w:t xml:space="preserve"> to academic regulations are subject to approval by the </w:t>
            </w:r>
            <w:r>
              <w:rPr>
                <w:rFonts w:ascii="Arial" w:hAnsi="Arial" w:cs="Arial"/>
                <w:b/>
              </w:rPr>
              <w:t xml:space="preserve">University’s Academic Registrar (or </w:t>
            </w:r>
            <w:r>
              <w:rPr>
                <w:rFonts w:ascii="Arial" w:hAnsi="Arial" w:cs="Arial"/>
                <w:b/>
              </w:rPr>
              <w:tab/>
              <w:t>nominee).</w:t>
            </w:r>
          </w:p>
          <w:p w14:paraId="1839BA31" w14:textId="18B08F78" w:rsidR="0027097D" w:rsidRPr="00B82401" w:rsidRDefault="0027097D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7C3FE7" w:rsidRPr="00BC64D8" w14:paraId="1E4DE187" w14:textId="77777777" w:rsidTr="00295845">
        <w:trPr>
          <w:trHeight w:val="567"/>
        </w:trPr>
        <w:tc>
          <w:tcPr>
            <w:tcW w:w="13948" w:type="dxa"/>
          </w:tcPr>
          <w:p w14:paraId="5988A97E" w14:textId="77777777" w:rsidR="007C3FE7" w:rsidRDefault="007C3FE7" w:rsidP="0027097D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lastRenderedPageBreak/>
              <w:t>Commentary:</w:t>
            </w:r>
          </w:p>
          <w:p w14:paraId="781983AE" w14:textId="77777777" w:rsidR="007C3FE7" w:rsidRDefault="007C3FE7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238EF9E1" w14:textId="77777777" w:rsidR="007C3FE7" w:rsidRPr="00B82401" w:rsidRDefault="007C3FE7" w:rsidP="0027097D">
            <w:pPr>
              <w:rPr>
                <w:rFonts w:ascii="Arial" w:eastAsia="SimSun" w:hAnsi="Arial" w:cs="Arial"/>
                <w:lang w:eastAsia="zh-CN"/>
              </w:rPr>
            </w:pPr>
          </w:p>
          <w:p w14:paraId="797838E4" w14:textId="1F8F5A51" w:rsidR="007C3FE7" w:rsidRPr="00B82401" w:rsidRDefault="007C3FE7" w:rsidP="0027097D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14:paraId="142B7C84" w14:textId="77777777" w:rsidR="007C3FE7" w:rsidRPr="00B82401" w:rsidRDefault="007C3FE7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635486D4" w14:textId="77777777" w:rsidR="007C3FE7" w:rsidRPr="00B82401" w:rsidRDefault="007C3FE7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3CC559AB" w14:textId="77777777" w:rsidR="007C3FE7" w:rsidRPr="00B82401" w:rsidRDefault="007C3FE7" w:rsidP="0027097D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14:paraId="18415B07" w14:textId="77777777" w:rsidR="007C3FE7" w:rsidRPr="00B82401" w:rsidRDefault="007C3FE7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ED621B" w:rsidRPr="00BC64D8" w14:paraId="50E3ECB7" w14:textId="77777777" w:rsidTr="00226A99">
        <w:trPr>
          <w:trHeight w:val="567"/>
        </w:trPr>
        <w:tc>
          <w:tcPr>
            <w:tcW w:w="13948" w:type="dxa"/>
            <w:shd w:val="clear" w:color="auto" w:fill="E7E6E6" w:themeFill="background2"/>
          </w:tcPr>
          <w:p w14:paraId="2DB80B70" w14:textId="77777777" w:rsidR="00ED621B" w:rsidRDefault="00ED621B" w:rsidP="00ED621B">
            <w:pPr>
              <w:pStyle w:val="ListParagraph"/>
              <w:numPr>
                <w:ilvl w:val="0"/>
                <w:numId w:val="26"/>
              </w:numPr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t xml:space="preserve">Recognition of Prior Learning (RPL) – if you wish to follow your own procedures for recognising prior </w:t>
            </w:r>
            <w:proofErr w:type="gramStart"/>
            <w:r>
              <w:rPr>
                <w:rFonts w:ascii="Arial" w:eastAsia="SimSun" w:hAnsi="Arial" w:cs="Arial"/>
                <w:b/>
                <w:lang w:eastAsia="zh-CN"/>
              </w:rPr>
              <w:t>learning</w:t>
            </w:r>
            <w:proofErr w:type="gramEnd"/>
            <w:r>
              <w:rPr>
                <w:rFonts w:ascii="Arial" w:eastAsia="SimSun" w:hAnsi="Arial" w:cs="Arial"/>
                <w:b/>
                <w:lang w:eastAsia="zh-CN"/>
              </w:rPr>
              <w:t xml:space="preserve"> please submit a copy of your RPL Policy and Procedure.</w:t>
            </w:r>
          </w:p>
          <w:p w14:paraId="089B8AC1" w14:textId="77777777" w:rsidR="00ED621B" w:rsidRDefault="00ED621B" w:rsidP="00ED621B">
            <w:pPr>
              <w:pStyle w:val="ListParagraph"/>
              <w:ind w:left="360"/>
              <w:rPr>
                <w:rFonts w:ascii="Arial" w:eastAsia="SimSun" w:hAnsi="Arial" w:cs="Arial"/>
                <w:b/>
                <w:lang w:eastAsia="zh-CN"/>
              </w:rPr>
            </w:pPr>
          </w:p>
          <w:p w14:paraId="1B882443" w14:textId="5226B107" w:rsidR="00ED621B" w:rsidRPr="00ED621B" w:rsidRDefault="00ED621B" w:rsidP="00ED621B">
            <w:pPr>
              <w:pStyle w:val="ListParagraph"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t>Please note, these procedures will be submitted to the relevant Faculty Quality Committee (or equivalent) for approval.</w:t>
            </w:r>
          </w:p>
        </w:tc>
      </w:tr>
      <w:tr w:rsidR="007C3FE7" w:rsidRPr="00BC64D8" w14:paraId="3B319701" w14:textId="77777777" w:rsidTr="00352C21">
        <w:trPr>
          <w:trHeight w:val="567"/>
        </w:trPr>
        <w:tc>
          <w:tcPr>
            <w:tcW w:w="13948" w:type="dxa"/>
          </w:tcPr>
          <w:p w14:paraId="5C02AB6A" w14:textId="77777777" w:rsidR="007C3FE7" w:rsidRDefault="007C3FE7" w:rsidP="0027097D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  <w:p w14:paraId="03177F07" w14:textId="77777777" w:rsidR="007C3FE7" w:rsidRDefault="007C3FE7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7EBC9FC4" w14:textId="77777777" w:rsidR="007C3FE7" w:rsidRPr="00B82401" w:rsidRDefault="007C3FE7" w:rsidP="0027097D">
            <w:pPr>
              <w:rPr>
                <w:rFonts w:ascii="Arial" w:eastAsia="SimSun" w:hAnsi="Arial" w:cs="Arial"/>
                <w:lang w:eastAsia="zh-CN"/>
              </w:rPr>
            </w:pPr>
          </w:p>
          <w:p w14:paraId="68226B03" w14:textId="3113B48F" w:rsidR="007C3FE7" w:rsidRPr="00B82401" w:rsidRDefault="007C3FE7" w:rsidP="00ED621B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lastRenderedPageBreak/>
              <w:t>Supporting evidence attached:</w:t>
            </w:r>
          </w:p>
          <w:p w14:paraId="0B7049C1" w14:textId="77777777" w:rsidR="007C3FE7" w:rsidRPr="00B82401" w:rsidRDefault="007C3FE7" w:rsidP="00ED621B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6DCA27A9" w14:textId="77777777" w:rsidR="007C3FE7" w:rsidRPr="00B82401" w:rsidRDefault="007C3FE7" w:rsidP="00ED621B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7F606139" w14:textId="77777777" w:rsidR="007C3FE7" w:rsidRPr="00B82401" w:rsidRDefault="007C3FE7" w:rsidP="00ED621B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14:paraId="0F9DFE4D" w14:textId="77777777" w:rsidR="007C3FE7" w:rsidRPr="00B82401" w:rsidRDefault="007C3FE7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793B1A" w:rsidRPr="00BC64D8" w14:paraId="65768465" w14:textId="77777777" w:rsidTr="00793B1A">
        <w:trPr>
          <w:trHeight w:val="567"/>
        </w:trPr>
        <w:tc>
          <w:tcPr>
            <w:tcW w:w="13948" w:type="dxa"/>
            <w:shd w:val="clear" w:color="auto" w:fill="D9D9D9" w:themeFill="background1" w:themeFillShade="D9"/>
          </w:tcPr>
          <w:p w14:paraId="24AEEAE8" w14:textId="0A012CE3" w:rsidR="00793B1A" w:rsidRPr="00793B1A" w:rsidRDefault="00793B1A" w:rsidP="00793B1A">
            <w:pPr>
              <w:pStyle w:val="ListParagraph"/>
              <w:numPr>
                <w:ilvl w:val="0"/>
                <w:numId w:val="26"/>
              </w:numPr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lastRenderedPageBreak/>
              <w:t>Research Ethics policy and process</w:t>
            </w:r>
          </w:p>
        </w:tc>
      </w:tr>
      <w:tr w:rsidR="007C3FE7" w:rsidRPr="00BC64D8" w14:paraId="09C3CBA5" w14:textId="77777777" w:rsidTr="00982431">
        <w:trPr>
          <w:trHeight w:val="567"/>
        </w:trPr>
        <w:tc>
          <w:tcPr>
            <w:tcW w:w="13948" w:type="dxa"/>
          </w:tcPr>
          <w:p w14:paraId="0BE39E62" w14:textId="77777777" w:rsidR="007C3FE7" w:rsidRDefault="007C3FE7" w:rsidP="0027097D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  <w:p w14:paraId="46B325B7" w14:textId="77777777" w:rsidR="007C3FE7" w:rsidRDefault="007C3FE7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53A19041" w14:textId="77777777" w:rsidR="007C3FE7" w:rsidRPr="00B82401" w:rsidRDefault="007C3FE7" w:rsidP="0027097D">
            <w:pPr>
              <w:rPr>
                <w:rFonts w:ascii="Arial" w:eastAsia="SimSun" w:hAnsi="Arial" w:cs="Arial"/>
                <w:lang w:eastAsia="zh-CN"/>
              </w:rPr>
            </w:pPr>
          </w:p>
          <w:p w14:paraId="06CA54FE" w14:textId="175DFDF0" w:rsidR="007C3FE7" w:rsidRPr="00B82401" w:rsidRDefault="007C3FE7" w:rsidP="00793B1A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14:paraId="1B2B462E" w14:textId="77777777" w:rsidR="007C3FE7" w:rsidRPr="00B82401" w:rsidRDefault="007C3FE7" w:rsidP="00793B1A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66300523" w14:textId="77777777" w:rsidR="007C3FE7" w:rsidRPr="00B82401" w:rsidRDefault="007C3FE7" w:rsidP="00793B1A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5B41F2EB" w14:textId="77777777" w:rsidR="007C3FE7" w:rsidRPr="00B82401" w:rsidRDefault="007C3FE7" w:rsidP="00793B1A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14:paraId="1C9135A5" w14:textId="77777777" w:rsidR="007C3FE7" w:rsidRPr="00B82401" w:rsidRDefault="007C3FE7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27097D" w:rsidRPr="00BC64D8" w14:paraId="20C8A6C0" w14:textId="77777777" w:rsidTr="00C61C75">
        <w:trPr>
          <w:trHeight w:val="489"/>
        </w:trPr>
        <w:tc>
          <w:tcPr>
            <w:tcW w:w="13948" w:type="dxa"/>
            <w:shd w:val="clear" w:color="auto" w:fill="D9D9D9" w:themeFill="background1" w:themeFillShade="D9"/>
            <w:vAlign w:val="center"/>
          </w:tcPr>
          <w:p w14:paraId="71AD4F50" w14:textId="77777777" w:rsidR="0027097D" w:rsidRPr="00B82401" w:rsidRDefault="0027097D" w:rsidP="0027097D">
            <w:pPr>
              <w:rPr>
                <w:rFonts w:ascii="Arial" w:eastAsia="SimSun" w:hAnsi="Arial" w:cs="Arial"/>
                <w:b/>
                <w:u w:val="single"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u w:val="single"/>
                <w:lang w:eastAsia="zh-CN"/>
              </w:rPr>
              <w:t>Partner Institution’s Staff Resources</w:t>
            </w:r>
          </w:p>
        </w:tc>
      </w:tr>
      <w:tr w:rsidR="0027097D" w:rsidRPr="00BC64D8" w14:paraId="5F569E26" w14:textId="77777777" w:rsidTr="00C61C75">
        <w:trPr>
          <w:trHeight w:val="657"/>
        </w:trPr>
        <w:tc>
          <w:tcPr>
            <w:tcW w:w="13948" w:type="dxa"/>
            <w:shd w:val="clear" w:color="auto" w:fill="D9D9D9" w:themeFill="background1" w:themeFillShade="D9"/>
            <w:vAlign w:val="center"/>
          </w:tcPr>
          <w:p w14:paraId="3D08C87D" w14:textId="77777777" w:rsidR="0038759A" w:rsidRPr="00B82401" w:rsidRDefault="0027097D" w:rsidP="009847F5">
            <w:pPr>
              <w:pStyle w:val="ListParagraph"/>
              <w:numPr>
                <w:ilvl w:val="0"/>
                <w:numId w:val="23"/>
              </w:numPr>
              <w:ind w:left="459" w:hanging="425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 xml:space="preserve"> Please de</w:t>
            </w:r>
            <w:r w:rsidR="0038759A" w:rsidRPr="00B82401">
              <w:rPr>
                <w:rFonts w:ascii="Arial" w:hAnsi="Arial" w:cs="Arial"/>
                <w:b/>
              </w:rPr>
              <w:t>tail the processes in place for:</w:t>
            </w:r>
          </w:p>
          <w:p w14:paraId="61B52663" w14:textId="37FC36D6" w:rsidR="0038759A" w:rsidRPr="00B82401" w:rsidRDefault="0038759A" w:rsidP="0038759A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staff recruitment</w:t>
            </w:r>
            <w:r w:rsidR="0027097D" w:rsidRPr="00B82401">
              <w:rPr>
                <w:rFonts w:ascii="Arial" w:hAnsi="Arial" w:cs="Arial"/>
                <w:b/>
              </w:rPr>
              <w:t xml:space="preserve"> </w:t>
            </w:r>
          </w:p>
          <w:p w14:paraId="7841B56F" w14:textId="49A59FDF" w:rsidR="0038759A" w:rsidRPr="00B82401" w:rsidRDefault="0038759A" w:rsidP="0038759A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staff induction</w:t>
            </w:r>
          </w:p>
          <w:p w14:paraId="4CB1E2CD" w14:textId="732988BD" w:rsidR="0027097D" w:rsidRPr="00B82401" w:rsidRDefault="0038759A" w:rsidP="0095343A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 xml:space="preserve">performance monitoring </w:t>
            </w:r>
            <w:r w:rsidR="0027097D" w:rsidRPr="00B82401">
              <w:rPr>
                <w:rFonts w:ascii="Arial" w:hAnsi="Arial" w:cs="Arial"/>
                <w:b/>
              </w:rPr>
              <w:t>including the peer observation system</w:t>
            </w:r>
            <w:r w:rsidRPr="00B82401">
              <w:rPr>
                <w:rFonts w:ascii="Arial" w:hAnsi="Arial" w:cs="Arial"/>
                <w:b/>
              </w:rPr>
              <w:t xml:space="preserve"> (or equivalent)</w:t>
            </w:r>
            <w:r w:rsidR="0027097D" w:rsidRPr="00B82401">
              <w:rPr>
                <w:rFonts w:ascii="Arial" w:hAnsi="Arial" w:cs="Arial"/>
                <w:b/>
              </w:rPr>
              <w:t xml:space="preserve"> </w:t>
            </w:r>
            <w:r w:rsidRPr="00B82401">
              <w:rPr>
                <w:rFonts w:ascii="Arial" w:hAnsi="Arial" w:cs="Arial"/>
                <w:b/>
              </w:rPr>
              <w:t xml:space="preserve">in place for </w:t>
            </w:r>
            <w:r w:rsidR="0027097D" w:rsidRPr="00B82401">
              <w:rPr>
                <w:rFonts w:ascii="Arial" w:hAnsi="Arial" w:cs="Arial"/>
                <w:b/>
              </w:rPr>
              <w:t xml:space="preserve">teaching staff </w:t>
            </w:r>
            <w:r w:rsidR="0095343A" w:rsidRPr="00B82401">
              <w:rPr>
                <w:rFonts w:ascii="Arial" w:hAnsi="Arial" w:cs="Arial"/>
                <w:b/>
              </w:rPr>
              <w:t>and how E</w:t>
            </w:r>
            <w:r w:rsidR="0027097D" w:rsidRPr="00B82401">
              <w:rPr>
                <w:rFonts w:ascii="Arial" w:hAnsi="Arial" w:cs="Arial"/>
                <w:b/>
              </w:rPr>
              <w:t xml:space="preserve">nglish language proficiency for </w:t>
            </w:r>
            <w:r w:rsidR="0095343A" w:rsidRPr="00B82401">
              <w:rPr>
                <w:rFonts w:ascii="Arial" w:hAnsi="Arial" w:cs="Arial"/>
                <w:b/>
              </w:rPr>
              <w:t>non-native speakers of English is confirmed.</w:t>
            </w:r>
          </w:p>
        </w:tc>
      </w:tr>
      <w:tr w:rsidR="007C3FE7" w:rsidRPr="00BC64D8" w14:paraId="78A65580" w14:textId="77777777" w:rsidTr="00BF157F">
        <w:trPr>
          <w:trHeight w:val="567"/>
        </w:trPr>
        <w:tc>
          <w:tcPr>
            <w:tcW w:w="13948" w:type="dxa"/>
          </w:tcPr>
          <w:p w14:paraId="2A15352A" w14:textId="77777777" w:rsidR="007C3FE7" w:rsidRDefault="007C3FE7" w:rsidP="0027097D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  <w:p w14:paraId="01D851F9" w14:textId="77777777" w:rsidR="007C3FE7" w:rsidRDefault="007C3FE7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7BBAB1CB" w14:textId="77777777" w:rsidR="007C3FE7" w:rsidRPr="00B82401" w:rsidRDefault="007C3FE7" w:rsidP="0027097D">
            <w:pPr>
              <w:rPr>
                <w:rFonts w:ascii="Arial" w:eastAsia="SimSun" w:hAnsi="Arial" w:cs="Arial"/>
                <w:lang w:eastAsia="zh-CN"/>
              </w:rPr>
            </w:pPr>
          </w:p>
          <w:p w14:paraId="63CCBA59" w14:textId="5AC3F184" w:rsidR="007C3FE7" w:rsidRPr="00B82401" w:rsidRDefault="007C3FE7" w:rsidP="0027097D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14:paraId="4015E2D7" w14:textId="77777777" w:rsidR="007C3FE7" w:rsidRPr="00B82401" w:rsidRDefault="007C3FE7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22AC2B46" w14:textId="77777777" w:rsidR="007C3FE7" w:rsidRPr="00B82401" w:rsidRDefault="007C3FE7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4204D5C0" w14:textId="77777777" w:rsidR="007C3FE7" w:rsidRPr="00B82401" w:rsidRDefault="007C3FE7" w:rsidP="0027097D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14:paraId="4E88FEDD" w14:textId="77777777" w:rsidR="007C3FE7" w:rsidRPr="00B82401" w:rsidRDefault="007C3FE7" w:rsidP="0027097D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27097D" w:rsidRPr="00BC64D8" w14:paraId="2BEA020A" w14:textId="77777777" w:rsidTr="00C61C75">
        <w:trPr>
          <w:trHeight w:val="488"/>
        </w:trPr>
        <w:tc>
          <w:tcPr>
            <w:tcW w:w="13948" w:type="dxa"/>
            <w:shd w:val="clear" w:color="auto" w:fill="D9D9D9" w:themeFill="background1" w:themeFillShade="D9"/>
            <w:vAlign w:val="center"/>
          </w:tcPr>
          <w:p w14:paraId="202AFAF3" w14:textId="77777777" w:rsidR="0027097D" w:rsidRPr="00B82401" w:rsidRDefault="0027097D" w:rsidP="009847F5">
            <w:pPr>
              <w:pStyle w:val="ListParagraph"/>
              <w:numPr>
                <w:ilvl w:val="0"/>
                <w:numId w:val="23"/>
              </w:numPr>
              <w:ind w:left="459" w:hanging="459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Please detail processes in place for staff development and provide a copy of the staff development policy document (for both teaching and related administrative staff).</w:t>
            </w:r>
          </w:p>
        </w:tc>
      </w:tr>
      <w:tr w:rsidR="00F50607" w:rsidRPr="00BC64D8" w14:paraId="798E3879" w14:textId="77777777" w:rsidTr="007B7722">
        <w:trPr>
          <w:trHeight w:val="567"/>
        </w:trPr>
        <w:tc>
          <w:tcPr>
            <w:tcW w:w="13948" w:type="dxa"/>
          </w:tcPr>
          <w:p w14:paraId="14A40550" w14:textId="53B1567D" w:rsidR="00F50607" w:rsidRDefault="00F50607" w:rsidP="0027097D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  <w:p w14:paraId="274A5EEF" w14:textId="77777777" w:rsidR="00F50607" w:rsidRDefault="00F50607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131CD202" w14:textId="77777777" w:rsidR="00F50607" w:rsidRPr="00B82401" w:rsidRDefault="00F50607" w:rsidP="0027097D">
            <w:pPr>
              <w:rPr>
                <w:rFonts w:ascii="Arial" w:eastAsia="SimSun" w:hAnsi="Arial" w:cs="Arial"/>
                <w:lang w:eastAsia="zh-CN"/>
              </w:rPr>
            </w:pPr>
          </w:p>
          <w:p w14:paraId="479F35BB" w14:textId="2E5F2F3D" w:rsidR="00F50607" w:rsidRPr="00B82401" w:rsidRDefault="00F50607" w:rsidP="0027097D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14:paraId="41DD23D8" w14:textId="77777777" w:rsidR="00F50607" w:rsidRPr="00B82401" w:rsidRDefault="00F50607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5BB4F84C" w14:textId="77777777" w:rsidR="00F50607" w:rsidRPr="00B82401" w:rsidRDefault="00F50607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48A66BDA" w14:textId="77777777" w:rsidR="00F50607" w:rsidRPr="00B82401" w:rsidRDefault="00F50607" w:rsidP="0027097D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14:paraId="338467C8" w14:textId="77777777" w:rsidR="00F50607" w:rsidRPr="00B82401" w:rsidRDefault="00F50607" w:rsidP="0027097D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27097D" w:rsidRPr="00BC64D8" w14:paraId="4A3CE1FD" w14:textId="77777777" w:rsidTr="00972397">
        <w:trPr>
          <w:trHeight w:val="567"/>
        </w:trPr>
        <w:tc>
          <w:tcPr>
            <w:tcW w:w="13948" w:type="dxa"/>
            <w:shd w:val="clear" w:color="auto" w:fill="D0CECE" w:themeFill="background2" w:themeFillShade="E6"/>
            <w:vAlign w:val="center"/>
          </w:tcPr>
          <w:p w14:paraId="60196B79" w14:textId="77777777" w:rsidR="0027097D" w:rsidRPr="00B82401" w:rsidRDefault="0027097D" w:rsidP="0027097D">
            <w:pPr>
              <w:rPr>
                <w:rFonts w:ascii="Arial" w:eastAsia="SimSun" w:hAnsi="Arial" w:cs="Arial"/>
                <w:b/>
                <w:u w:val="single"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u w:val="single"/>
                <w:lang w:eastAsia="zh-CN"/>
              </w:rPr>
              <w:lastRenderedPageBreak/>
              <w:t>Competition and Markets Authority (CMA) Compliance</w:t>
            </w:r>
          </w:p>
        </w:tc>
      </w:tr>
      <w:tr w:rsidR="0027097D" w:rsidRPr="00BC64D8" w14:paraId="62422952" w14:textId="77777777" w:rsidTr="00F3426D">
        <w:trPr>
          <w:trHeight w:val="567"/>
        </w:trPr>
        <w:tc>
          <w:tcPr>
            <w:tcW w:w="13948" w:type="dxa"/>
            <w:shd w:val="clear" w:color="auto" w:fill="D0CECE" w:themeFill="background2" w:themeFillShade="E6"/>
          </w:tcPr>
          <w:p w14:paraId="2EBE6C1A" w14:textId="77777777" w:rsidR="0027097D" w:rsidRPr="00B82401" w:rsidRDefault="0027097D" w:rsidP="009847F5">
            <w:pPr>
              <w:pStyle w:val="ListParagraph"/>
              <w:numPr>
                <w:ilvl w:val="0"/>
                <w:numId w:val="23"/>
              </w:numPr>
              <w:ind w:left="459" w:hanging="425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 xml:space="preserve"> Please confirm that information given to prospective students is in line with the Competitions and Markets Authority’s guidance for higher education. In particular </w:t>
            </w:r>
            <w:r w:rsidRPr="00814370">
              <w:rPr>
                <w:rFonts w:ascii="Arial" w:eastAsia="SimSun" w:hAnsi="Arial" w:cs="Arial"/>
                <w:b/>
                <w:u w:val="single"/>
                <w:lang w:eastAsia="zh-CN"/>
              </w:rPr>
              <w:t>please provide links</w:t>
            </w:r>
            <w:r w:rsidRPr="00B82401">
              <w:rPr>
                <w:rFonts w:ascii="Arial" w:eastAsia="SimSun" w:hAnsi="Arial" w:cs="Arial"/>
                <w:b/>
                <w:lang w:eastAsia="zh-CN"/>
              </w:rPr>
              <w:t xml:space="preserve"> to the following policies and procedures which must be publically available on your website:</w:t>
            </w:r>
          </w:p>
          <w:p w14:paraId="5A45F729" w14:textId="77777777" w:rsidR="0027097D" w:rsidRPr="00B82401" w:rsidRDefault="0027097D" w:rsidP="0027097D">
            <w:pPr>
              <w:pStyle w:val="ListParagraph"/>
              <w:rPr>
                <w:rFonts w:ascii="Arial" w:eastAsia="SimSun" w:hAnsi="Arial" w:cs="Arial"/>
                <w:b/>
                <w:lang w:eastAsia="zh-CN"/>
              </w:rPr>
            </w:pPr>
          </w:p>
          <w:p w14:paraId="4927D84E" w14:textId="77777777" w:rsidR="0027097D" w:rsidRPr="00B82401" w:rsidRDefault="0027097D" w:rsidP="0027097D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Admissions Policy and Procedures (including the policy/process to appeal the admission decision)</w:t>
            </w:r>
          </w:p>
          <w:p w14:paraId="18A1FE35" w14:textId="7ACB4AFB" w:rsidR="0027097D" w:rsidRDefault="0027097D" w:rsidP="0027097D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Complaints Policy and Procedures</w:t>
            </w:r>
          </w:p>
          <w:p w14:paraId="64087173" w14:textId="5AB62D6E" w:rsidR="0084217F" w:rsidRPr="00B82401" w:rsidRDefault="0084217F" w:rsidP="0027097D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Appeals </w:t>
            </w:r>
            <w:r w:rsidRPr="00B82401">
              <w:rPr>
                <w:rFonts w:ascii="Arial" w:hAnsi="Arial" w:cs="Arial"/>
                <w:b/>
              </w:rPr>
              <w:t>Policy and Procedures</w:t>
            </w:r>
          </w:p>
          <w:p w14:paraId="4001DD78" w14:textId="4B88E944" w:rsidR="0084217F" w:rsidRDefault="0084217F" w:rsidP="0027097D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Safeguarding </w:t>
            </w:r>
            <w:r w:rsidRPr="00B82401">
              <w:rPr>
                <w:rFonts w:ascii="Arial" w:hAnsi="Arial" w:cs="Arial"/>
                <w:b/>
              </w:rPr>
              <w:t>Policy and Procedures</w:t>
            </w:r>
          </w:p>
          <w:p w14:paraId="19A1F0E0" w14:textId="52DCDA7E" w:rsidR="0027097D" w:rsidRPr="00B82401" w:rsidRDefault="0084217F" w:rsidP="0027097D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Prevent </w:t>
            </w:r>
            <w:r w:rsidR="0027097D" w:rsidRPr="00B82401">
              <w:rPr>
                <w:rFonts w:ascii="Arial" w:hAnsi="Arial" w:cs="Arial"/>
                <w:b/>
              </w:rPr>
              <w:t>Policy and Procedures</w:t>
            </w:r>
          </w:p>
          <w:p w14:paraId="74A28EFF" w14:textId="69E9D913" w:rsidR="0027097D" w:rsidRPr="00B82401" w:rsidRDefault="0027097D" w:rsidP="0027097D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Equality</w:t>
            </w:r>
            <w:r w:rsidR="0095343A" w:rsidRPr="00B82401">
              <w:rPr>
                <w:rFonts w:ascii="Arial" w:hAnsi="Arial" w:cs="Arial"/>
                <w:b/>
              </w:rPr>
              <w:t>, Inclusion</w:t>
            </w:r>
            <w:r w:rsidRPr="00B82401">
              <w:rPr>
                <w:rFonts w:ascii="Arial" w:hAnsi="Arial" w:cs="Arial"/>
                <w:b/>
              </w:rPr>
              <w:t xml:space="preserve"> and Diversity Policy and Procedures</w:t>
            </w:r>
          </w:p>
          <w:p w14:paraId="1B54D3BC" w14:textId="77777777" w:rsidR="0027097D" w:rsidRPr="00B82401" w:rsidRDefault="0027097D" w:rsidP="0027097D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Data Protection and Retention Policy and Procedures</w:t>
            </w:r>
          </w:p>
          <w:p w14:paraId="204B99F5" w14:textId="77777777" w:rsidR="0027097D" w:rsidRPr="00B82401" w:rsidRDefault="0027097D" w:rsidP="0027097D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Regulations (there should also be a link to the regulations on each Programme landing/information page)</w:t>
            </w:r>
          </w:p>
          <w:p w14:paraId="0F5E0A7F" w14:textId="77777777" w:rsidR="0027097D" w:rsidRPr="00B82401" w:rsidRDefault="0027097D" w:rsidP="0027097D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Disciplinary/Behaviour policy</w:t>
            </w:r>
          </w:p>
          <w:p w14:paraId="06CDA8CB" w14:textId="77777777" w:rsidR="000641DF" w:rsidRPr="00B82401" w:rsidRDefault="000641DF" w:rsidP="000641DF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791F53D5" w14:textId="7E1F0347" w:rsidR="000641DF" w:rsidRPr="00B82401" w:rsidRDefault="000641DF" w:rsidP="000641DF">
            <w:pPr>
              <w:rPr>
                <w:rFonts w:ascii="Arial" w:hAnsi="Arial" w:cs="Arial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 xml:space="preserve">Please refer to the following for more information: </w:t>
            </w:r>
            <w:hyperlink r:id="rId9" w:history="1">
              <w:r w:rsidRPr="007C3FE7">
                <w:rPr>
                  <w:rStyle w:val="Hyperlink"/>
                  <w:rFonts w:ascii="Arial" w:hAnsi="Arial" w:cs="Arial"/>
                  <w:shd w:val="clear" w:color="auto" w:fill="FFFFFF" w:themeFill="background1"/>
                </w:rPr>
                <w:t>https://www.gov.uk/government/publications/higher-education-a-short-guide-to-consumer-rights-for-students/consumer-rights-for-undergraduate-students</w:t>
              </w:r>
            </w:hyperlink>
            <w:r w:rsidRPr="00B82401">
              <w:rPr>
                <w:rFonts w:ascii="Arial" w:hAnsi="Arial" w:cs="Arial"/>
              </w:rPr>
              <w:t xml:space="preserve"> </w:t>
            </w:r>
          </w:p>
          <w:p w14:paraId="361BC430" w14:textId="0DF20B82" w:rsidR="0027097D" w:rsidRPr="00B82401" w:rsidRDefault="0027097D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F50607" w:rsidRPr="00BC64D8" w14:paraId="1DE42675" w14:textId="77777777" w:rsidTr="00760FD6">
        <w:trPr>
          <w:trHeight w:val="567"/>
        </w:trPr>
        <w:tc>
          <w:tcPr>
            <w:tcW w:w="13948" w:type="dxa"/>
          </w:tcPr>
          <w:p w14:paraId="3ABCA0A8" w14:textId="77777777" w:rsidR="00F50607" w:rsidRPr="00B82401" w:rsidRDefault="00F50607" w:rsidP="0027097D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  <w:p w14:paraId="716C170F" w14:textId="77777777" w:rsidR="00F50607" w:rsidRPr="00B82401" w:rsidRDefault="00F50607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33C96E1C" w14:textId="77777777" w:rsidR="00F50607" w:rsidRPr="00B82401" w:rsidRDefault="00F50607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5191FB0B" w14:textId="77777777" w:rsidR="00F50607" w:rsidRPr="00B82401" w:rsidRDefault="00F50607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6D980CA1" w14:textId="77777777" w:rsidR="00F50607" w:rsidRPr="00B82401" w:rsidRDefault="00F50607" w:rsidP="0027097D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14:paraId="7D296B14" w14:textId="77777777" w:rsidR="00F50607" w:rsidRPr="00B82401" w:rsidRDefault="00F50607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38FDE25D" w14:textId="77777777" w:rsidR="00F50607" w:rsidRPr="00B82401" w:rsidRDefault="00F50607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7EE1EC9D" w14:textId="77777777" w:rsidR="00F50607" w:rsidRPr="00B82401" w:rsidRDefault="00F50607" w:rsidP="0027097D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14:paraId="0E604282" w14:textId="77777777" w:rsidR="00F50607" w:rsidRPr="00B82401" w:rsidRDefault="00F50607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27097D" w:rsidRPr="00BC64D8" w14:paraId="55747550" w14:textId="77777777" w:rsidTr="00F3426D">
        <w:trPr>
          <w:trHeight w:val="567"/>
        </w:trPr>
        <w:tc>
          <w:tcPr>
            <w:tcW w:w="13948" w:type="dxa"/>
            <w:shd w:val="clear" w:color="auto" w:fill="D0CECE" w:themeFill="background2" w:themeFillShade="E6"/>
          </w:tcPr>
          <w:p w14:paraId="5B0AAC42" w14:textId="3B2F8667" w:rsidR="0027097D" w:rsidRPr="00B82401" w:rsidRDefault="001F1F83" w:rsidP="009847F5">
            <w:pPr>
              <w:pStyle w:val="ListParagraph"/>
              <w:numPr>
                <w:ilvl w:val="0"/>
                <w:numId w:val="23"/>
              </w:numPr>
              <w:ind w:left="459" w:hanging="425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lastRenderedPageBreak/>
              <w:t xml:space="preserve"> Please </w:t>
            </w:r>
            <w:r w:rsidR="0027097D" w:rsidRPr="00B82401">
              <w:rPr>
                <w:rFonts w:ascii="Arial" w:eastAsia="SimSun" w:hAnsi="Arial" w:cs="Arial"/>
                <w:b/>
                <w:lang w:eastAsia="zh-CN"/>
              </w:rPr>
              <w:t>provide links to the following webpages in order demonstrate CMA compliance:</w:t>
            </w:r>
          </w:p>
          <w:p w14:paraId="05E2BAAB" w14:textId="77777777" w:rsidR="0027097D" w:rsidRPr="00B82401" w:rsidRDefault="0027097D" w:rsidP="0027097D">
            <w:pPr>
              <w:pStyle w:val="ListParagraph"/>
              <w:rPr>
                <w:rFonts w:ascii="Arial" w:eastAsia="SimSun" w:hAnsi="Arial" w:cs="Arial"/>
                <w:b/>
                <w:lang w:eastAsia="zh-CN"/>
              </w:rPr>
            </w:pPr>
          </w:p>
          <w:p w14:paraId="425E412F" w14:textId="77777777" w:rsidR="0095343A" w:rsidRPr="00B82401" w:rsidRDefault="0027097D" w:rsidP="0027097D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 xml:space="preserve">Middlesex University as a partner clearly stated on each programme page. </w:t>
            </w:r>
          </w:p>
          <w:p w14:paraId="437F510B" w14:textId="0D5B7363" w:rsidR="0027097D" w:rsidRPr="00B82401" w:rsidRDefault="0095343A" w:rsidP="0027097D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L</w:t>
            </w:r>
            <w:r w:rsidR="0027097D" w:rsidRPr="00B82401">
              <w:rPr>
                <w:rFonts w:ascii="Arial" w:hAnsi="Arial" w:cs="Arial"/>
                <w:b/>
              </w:rPr>
              <w:t>ink to the regulations from each programme page;</w:t>
            </w:r>
          </w:p>
          <w:p w14:paraId="0654F083" w14:textId="77777777" w:rsidR="0027097D" w:rsidRPr="00B82401" w:rsidRDefault="0027097D" w:rsidP="0027097D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The structure of the course must be clearly publicised with all module and programme specifications available;</w:t>
            </w:r>
          </w:p>
          <w:p w14:paraId="039B7915" w14:textId="77777777" w:rsidR="0027097D" w:rsidRPr="00B82401" w:rsidRDefault="0027097D" w:rsidP="0027097D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Fees including refunds and payment details, any annual increases (including the metric used to calculate increase such as inflation or flat %) must be clearly displayed.</w:t>
            </w:r>
          </w:p>
          <w:p w14:paraId="1F34D08F" w14:textId="77777777" w:rsidR="0027097D" w:rsidRPr="00B82401" w:rsidRDefault="0027097D" w:rsidP="0027097D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hAnsi="Arial" w:cs="Arial"/>
                <w:b/>
              </w:rPr>
              <w:t>Any disclaimers should be checked to ensure they are CMA compliant, i.e. no unfair terms.</w:t>
            </w:r>
          </w:p>
          <w:p w14:paraId="55445D9B" w14:textId="1A9A7C02" w:rsidR="0027097D" w:rsidRPr="00B82401" w:rsidRDefault="0027097D" w:rsidP="0027097D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hAnsi="Arial" w:cs="Arial"/>
                <w:b/>
              </w:rPr>
              <w:t>Terms and conditions should be made available on the public facing website prior to prospective students’ acceptance of an offer. Any surprising or important terms should be highlighted.</w:t>
            </w:r>
          </w:p>
          <w:p w14:paraId="339407C8" w14:textId="605C82AD" w:rsidR="001F1F83" w:rsidRPr="00B82401" w:rsidRDefault="001F1F83" w:rsidP="001F1F83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580E1FB5" w14:textId="1D87265E" w:rsidR="001F1F83" w:rsidRPr="00B82401" w:rsidRDefault="001F1F83" w:rsidP="001F1F83">
            <w:pPr>
              <w:ind w:left="885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Please confirm below that t</w:t>
            </w:r>
            <w:r w:rsidR="0095343A" w:rsidRPr="00B82401">
              <w:rPr>
                <w:rFonts w:ascii="Arial" w:eastAsia="SimSun" w:hAnsi="Arial" w:cs="Arial"/>
                <w:b/>
                <w:lang w:eastAsia="zh-CN"/>
              </w:rPr>
              <w:t>here are no unfair terms in the institution’s</w:t>
            </w:r>
            <w:r w:rsidR="000641DF" w:rsidRPr="00B82401">
              <w:rPr>
                <w:rFonts w:ascii="Arial" w:eastAsia="SimSun" w:hAnsi="Arial" w:cs="Arial"/>
                <w:b/>
                <w:lang w:eastAsia="zh-CN"/>
              </w:rPr>
              <w:t xml:space="preserve"> Terms and Conditions</w:t>
            </w:r>
            <w:r w:rsidRPr="00B82401">
              <w:rPr>
                <w:rFonts w:ascii="Arial" w:eastAsia="SimSun" w:hAnsi="Arial" w:cs="Arial"/>
                <w:b/>
                <w:lang w:eastAsia="zh-CN"/>
              </w:rPr>
              <w:t xml:space="preserve"> and that any surprising or important terms are highlighted to potential students.</w:t>
            </w:r>
          </w:p>
          <w:p w14:paraId="74755CC2" w14:textId="64636C73" w:rsidR="0027097D" w:rsidRPr="00B82401" w:rsidRDefault="0027097D" w:rsidP="0027097D">
            <w:pPr>
              <w:pStyle w:val="ListParagraph"/>
              <w:ind w:left="1440"/>
              <w:contextualSpacing w:val="0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070BD4" w:rsidRPr="00BC64D8" w14:paraId="549A67B6" w14:textId="77777777" w:rsidTr="00EA16DB">
        <w:trPr>
          <w:trHeight w:val="567"/>
        </w:trPr>
        <w:tc>
          <w:tcPr>
            <w:tcW w:w="13948" w:type="dxa"/>
          </w:tcPr>
          <w:p w14:paraId="0D4B8817" w14:textId="77777777" w:rsidR="00070BD4" w:rsidRPr="00B82401" w:rsidRDefault="00070BD4" w:rsidP="0027097D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  <w:p w14:paraId="25B09540" w14:textId="77777777" w:rsidR="00070BD4" w:rsidRPr="00B82401" w:rsidRDefault="00070BD4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025A8940" w14:textId="77777777" w:rsidR="00070BD4" w:rsidRPr="00B82401" w:rsidRDefault="00070BD4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2A806CD7" w14:textId="77777777" w:rsidR="00070BD4" w:rsidRPr="00B82401" w:rsidRDefault="00070BD4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5910C698" w14:textId="77777777" w:rsidR="00070BD4" w:rsidRPr="00B82401" w:rsidRDefault="00070BD4" w:rsidP="0027097D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14:paraId="739F9C8B" w14:textId="77777777" w:rsidR="00070BD4" w:rsidRPr="00B82401" w:rsidRDefault="00070BD4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4D456CD8" w14:textId="77777777" w:rsidR="00070BD4" w:rsidRPr="00B82401" w:rsidRDefault="00070BD4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14:paraId="7B6D671E" w14:textId="77777777" w:rsidR="00070BD4" w:rsidRPr="00B82401" w:rsidRDefault="00070BD4" w:rsidP="0027097D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14:paraId="3BFF84E7" w14:textId="77777777" w:rsidR="00070BD4" w:rsidRPr="00B82401" w:rsidRDefault="00070BD4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</w:tbl>
    <w:p w14:paraId="6FC55B32" w14:textId="77777777" w:rsidR="00DE4C45" w:rsidRPr="00BC64D8" w:rsidRDefault="00DE4C45" w:rsidP="0084217F">
      <w:pPr>
        <w:rPr>
          <w:rFonts w:ascii="Arial" w:hAnsi="Arial" w:cs="Arial"/>
          <w:sz w:val="24"/>
          <w:szCs w:val="24"/>
        </w:rPr>
      </w:pPr>
    </w:p>
    <w:sectPr w:rsidR="00DE4C45" w:rsidRPr="00BC64D8" w:rsidSect="00DE4C45"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ACD79" w14:textId="77777777" w:rsidR="00BB5E85" w:rsidRDefault="00BB5E85" w:rsidP="00DE4C45">
      <w:pPr>
        <w:spacing w:after="0" w:line="240" w:lineRule="auto"/>
      </w:pPr>
      <w:r>
        <w:separator/>
      </w:r>
    </w:p>
  </w:endnote>
  <w:endnote w:type="continuationSeparator" w:id="0">
    <w:p w14:paraId="5CF3235E" w14:textId="77777777" w:rsidR="00BB5E85" w:rsidRDefault="00BB5E85" w:rsidP="00DE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2602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3A3204" w14:textId="0F3F6769" w:rsidR="007D4177" w:rsidRDefault="007D41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77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C9DC839" w14:textId="39041FBD" w:rsidR="007D4177" w:rsidRDefault="0095343A" w:rsidP="0095343A">
    <w:pPr>
      <w:pStyle w:val="Footer"/>
      <w:jc w:val="right"/>
    </w:pPr>
    <w:r>
      <w:t xml:space="preserve">Last </w:t>
    </w:r>
    <w:r w:rsidR="002B1149">
      <w:t>reviewed: 28.02.24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1806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763E20" w14:textId="3C3834DB" w:rsidR="00CC4096" w:rsidRDefault="00CC40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7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3A22ED" w14:textId="77777777" w:rsidR="00CC4096" w:rsidRDefault="00CC4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68A1F" w14:textId="77777777" w:rsidR="00BB5E85" w:rsidRDefault="00BB5E85" w:rsidP="00DE4C45">
      <w:pPr>
        <w:spacing w:after="0" w:line="240" w:lineRule="auto"/>
      </w:pPr>
      <w:r>
        <w:separator/>
      </w:r>
    </w:p>
  </w:footnote>
  <w:footnote w:type="continuationSeparator" w:id="0">
    <w:p w14:paraId="1B398C3B" w14:textId="77777777" w:rsidR="00BB5E85" w:rsidRDefault="00BB5E85" w:rsidP="00DE4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56F30" w14:textId="77777777" w:rsidR="00DE4C45" w:rsidRDefault="00DE4C4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95E55CF" wp14:editId="0155AE39">
          <wp:simplePos x="0" y="0"/>
          <wp:positionH relativeFrom="page">
            <wp:posOffset>7820025</wp:posOffset>
          </wp:positionH>
          <wp:positionV relativeFrom="paragraph">
            <wp:posOffset>-324485</wp:posOffset>
          </wp:positionV>
          <wp:extent cx="2771484" cy="1533525"/>
          <wp:effectExtent l="0" t="0" r="0" b="0"/>
          <wp:wrapNone/>
          <wp:docPr id="1" name="Picture 1" descr="Middlesex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iddlesex Universi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484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1EDB"/>
    <w:multiLevelType w:val="hybridMultilevel"/>
    <w:tmpl w:val="ECFE72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153D8"/>
    <w:multiLevelType w:val="hybridMultilevel"/>
    <w:tmpl w:val="8166BB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251242"/>
    <w:multiLevelType w:val="hybridMultilevel"/>
    <w:tmpl w:val="BCC6A07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87F5E"/>
    <w:multiLevelType w:val="hybridMultilevel"/>
    <w:tmpl w:val="376A5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16A8C"/>
    <w:multiLevelType w:val="hybridMultilevel"/>
    <w:tmpl w:val="D908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754F0"/>
    <w:multiLevelType w:val="hybridMultilevel"/>
    <w:tmpl w:val="D090C5E4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E44EA"/>
    <w:multiLevelType w:val="hybridMultilevel"/>
    <w:tmpl w:val="E9DC2DB2"/>
    <w:lvl w:ilvl="0" w:tplc="9808E95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D92A3C"/>
    <w:multiLevelType w:val="hybridMultilevel"/>
    <w:tmpl w:val="46F496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80718"/>
    <w:multiLevelType w:val="hybridMultilevel"/>
    <w:tmpl w:val="82B856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694C6F"/>
    <w:multiLevelType w:val="hybridMultilevel"/>
    <w:tmpl w:val="2430CE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6440EB"/>
    <w:multiLevelType w:val="hybridMultilevel"/>
    <w:tmpl w:val="5008CC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52757C"/>
    <w:multiLevelType w:val="hybridMultilevel"/>
    <w:tmpl w:val="1EC27F0C"/>
    <w:lvl w:ilvl="0" w:tplc="EA80E4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F1710"/>
    <w:multiLevelType w:val="hybridMultilevel"/>
    <w:tmpl w:val="7AAEF27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A0AA8"/>
    <w:multiLevelType w:val="hybridMultilevel"/>
    <w:tmpl w:val="52AAC152"/>
    <w:lvl w:ilvl="0" w:tplc="B1ACB9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B2005"/>
    <w:multiLevelType w:val="hybridMultilevel"/>
    <w:tmpl w:val="0338CDC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22817"/>
    <w:multiLevelType w:val="hybridMultilevel"/>
    <w:tmpl w:val="64208D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0F0FDD"/>
    <w:multiLevelType w:val="hybridMultilevel"/>
    <w:tmpl w:val="7700A0A8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3A9D5B95"/>
    <w:multiLevelType w:val="hybridMultilevel"/>
    <w:tmpl w:val="4FE206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B0570A"/>
    <w:multiLevelType w:val="hybridMultilevel"/>
    <w:tmpl w:val="8A8A3B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B245A"/>
    <w:multiLevelType w:val="hybridMultilevel"/>
    <w:tmpl w:val="7526D5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442C61"/>
    <w:multiLevelType w:val="hybridMultilevel"/>
    <w:tmpl w:val="6B3EA60C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49882C55"/>
    <w:multiLevelType w:val="hybridMultilevel"/>
    <w:tmpl w:val="E70C63BC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4B28087D"/>
    <w:multiLevelType w:val="hybridMultilevel"/>
    <w:tmpl w:val="4900EC5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B6F08"/>
    <w:multiLevelType w:val="hybridMultilevel"/>
    <w:tmpl w:val="6E6A5D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66547"/>
    <w:multiLevelType w:val="hybridMultilevel"/>
    <w:tmpl w:val="98CEA3AC"/>
    <w:lvl w:ilvl="0" w:tplc="08090011">
      <w:start w:val="1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E4988"/>
    <w:multiLevelType w:val="hybridMultilevel"/>
    <w:tmpl w:val="719CEF68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 w15:restartNumberingAfterBreak="0">
    <w:nsid w:val="699D7296"/>
    <w:multiLevelType w:val="hybridMultilevel"/>
    <w:tmpl w:val="791CBC9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A07EA"/>
    <w:multiLevelType w:val="hybridMultilevel"/>
    <w:tmpl w:val="8F702B26"/>
    <w:lvl w:ilvl="0" w:tplc="B30678A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82C81"/>
    <w:multiLevelType w:val="hybridMultilevel"/>
    <w:tmpl w:val="C45EF39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64914"/>
    <w:multiLevelType w:val="hybridMultilevel"/>
    <w:tmpl w:val="8FB6D1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97C6C"/>
    <w:multiLevelType w:val="hybridMultilevel"/>
    <w:tmpl w:val="384AB7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07883"/>
    <w:multiLevelType w:val="hybridMultilevel"/>
    <w:tmpl w:val="F8D4A0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4064956">
    <w:abstractNumId w:val="12"/>
  </w:num>
  <w:num w:numId="2" w16cid:durableId="797257046">
    <w:abstractNumId w:val="29"/>
  </w:num>
  <w:num w:numId="3" w16cid:durableId="1017266821">
    <w:abstractNumId w:val="23"/>
  </w:num>
  <w:num w:numId="4" w16cid:durableId="329601218">
    <w:abstractNumId w:val="2"/>
  </w:num>
  <w:num w:numId="5" w16cid:durableId="1542940456">
    <w:abstractNumId w:val="22"/>
  </w:num>
  <w:num w:numId="6" w16cid:durableId="1287346620">
    <w:abstractNumId w:val="26"/>
  </w:num>
  <w:num w:numId="7" w16cid:durableId="1854372546">
    <w:abstractNumId w:val="27"/>
  </w:num>
  <w:num w:numId="8" w16cid:durableId="568226217">
    <w:abstractNumId w:val="14"/>
  </w:num>
  <w:num w:numId="9" w16cid:durableId="1879970389">
    <w:abstractNumId w:val="7"/>
  </w:num>
  <w:num w:numId="10" w16cid:durableId="794324333">
    <w:abstractNumId w:val="18"/>
  </w:num>
  <w:num w:numId="11" w16cid:durableId="1227380968">
    <w:abstractNumId w:val="20"/>
  </w:num>
  <w:num w:numId="12" w16cid:durableId="780995383">
    <w:abstractNumId w:val="21"/>
  </w:num>
  <w:num w:numId="13" w16cid:durableId="1477262094">
    <w:abstractNumId w:val="9"/>
  </w:num>
  <w:num w:numId="14" w16cid:durableId="88282050">
    <w:abstractNumId w:val="0"/>
  </w:num>
  <w:num w:numId="15" w16cid:durableId="1710138">
    <w:abstractNumId w:val="0"/>
  </w:num>
  <w:num w:numId="16" w16cid:durableId="1818379485">
    <w:abstractNumId w:val="31"/>
  </w:num>
  <w:num w:numId="17" w16cid:durableId="101807219">
    <w:abstractNumId w:val="3"/>
  </w:num>
  <w:num w:numId="18" w16cid:durableId="20012751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1762104">
    <w:abstractNumId w:val="19"/>
  </w:num>
  <w:num w:numId="20" w16cid:durableId="2132436394">
    <w:abstractNumId w:val="17"/>
  </w:num>
  <w:num w:numId="21" w16cid:durableId="2113696483">
    <w:abstractNumId w:val="6"/>
  </w:num>
  <w:num w:numId="22" w16cid:durableId="30571199">
    <w:abstractNumId w:val="30"/>
  </w:num>
  <w:num w:numId="23" w16cid:durableId="1917207264">
    <w:abstractNumId w:val="24"/>
  </w:num>
  <w:num w:numId="24" w16cid:durableId="683825292">
    <w:abstractNumId w:val="16"/>
  </w:num>
  <w:num w:numId="25" w16cid:durableId="1221281283">
    <w:abstractNumId w:val="11"/>
  </w:num>
  <w:num w:numId="26" w16cid:durableId="1746609663">
    <w:abstractNumId w:val="5"/>
  </w:num>
  <w:num w:numId="27" w16cid:durableId="1164928853">
    <w:abstractNumId w:val="13"/>
  </w:num>
  <w:num w:numId="28" w16cid:durableId="334310174">
    <w:abstractNumId w:val="8"/>
  </w:num>
  <w:num w:numId="29" w16cid:durableId="1544757287">
    <w:abstractNumId w:val="15"/>
  </w:num>
  <w:num w:numId="30" w16cid:durableId="1812356882">
    <w:abstractNumId w:val="25"/>
  </w:num>
  <w:num w:numId="31" w16cid:durableId="1421901499">
    <w:abstractNumId w:val="10"/>
  </w:num>
  <w:num w:numId="32" w16cid:durableId="1736968122">
    <w:abstractNumId w:val="1"/>
  </w:num>
  <w:num w:numId="33" w16cid:durableId="1240361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C45"/>
    <w:rsid w:val="00003E88"/>
    <w:rsid w:val="00041340"/>
    <w:rsid w:val="00057A49"/>
    <w:rsid w:val="000641DF"/>
    <w:rsid w:val="00070BD4"/>
    <w:rsid w:val="00074EC3"/>
    <w:rsid w:val="00141B9A"/>
    <w:rsid w:val="00165568"/>
    <w:rsid w:val="0019777C"/>
    <w:rsid w:val="001B6AFD"/>
    <w:rsid w:val="001F1F83"/>
    <w:rsid w:val="002113D0"/>
    <w:rsid w:val="00217AFE"/>
    <w:rsid w:val="00240D48"/>
    <w:rsid w:val="002577EB"/>
    <w:rsid w:val="0027097D"/>
    <w:rsid w:val="00280373"/>
    <w:rsid w:val="002979EF"/>
    <w:rsid w:val="002B1149"/>
    <w:rsid w:val="002E3E38"/>
    <w:rsid w:val="002F50A0"/>
    <w:rsid w:val="002F73F4"/>
    <w:rsid w:val="00320B7D"/>
    <w:rsid w:val="0038759A"/>
    <w:rsid w:val="003A4D0C"/>
    <w:rsid w:val="003A54A5"/>
    <w:rsid w:val="003C6899"/>
    <w:rsid w:val="003D45BC"/>
    <w:rsid w:val="00452477"/>
    <w:rsid w:val="0045247E"/>
    <w:rsid w:val="00464C72"/>
    <w:rsid w:val="004B7FE0"/>
    <w:rsid w:val="004C04E6"/>
    <w:rsid w:val="00593478"/>
    <w:rsid w:val="005A12C1"/>
    <w:rsid w:val="005A4E55"/>
    <w:rsid w:val="005E277B"/>
    <w:rsid w:val="005E7C57"/>
    <w:rsid w:val="00642790"/>
    <w:rsid w:val="006568C4"/>
    <w:rsid w:val="00656C56"/>
    <w:rsid w:val="0067383B"/>
    <w:rsid w:val="00686B3F"/>
    <w:rsid w:val="006D4A64"/>
    <w:rsid w:val="006D7766"/>
    <w:rsid w:val="006F6C22"/>
    <w:rsid w:val="00791FA0"/>
    <w:rsid w:val="00793B1A"/>
    <w:rsid w:val="00794E45"/>
    <w:rsid w:val="007C3FE7"/>
    <w:rsid w:val="007D4177"/>
    <w:rsid w:val="007D5E66"/>
    <w:rsid w:val="007F2426"/>
    <w:rsid w:val="007F5B2A"/>
    <w:rsid w:val="008028D2"/>
    <w:rsid w:val="00814370"/>
    <w:rsid w:val="008158DB"/>
    <w:rsid w:val="00821824"/>
    <w:rsid w:val="0084217F"/>
    <w:rsid w:val="008B42CA"/>
    <w:rsid w:val="008C7BC6"/>
    <w:rsid w:val="00913D28"/>
    <w:rsid w:val="0095343A"/>
    <w:rsid w:val="00956ADD"/>
    <w:rsid w:val="0096366A"/>
    <w:rsid w:val="00972397"/>
    <w:rsid w:val="009847F5"/>
    <w:rsid w:val="009913D9"/>
    <w:rsid w:val="009C000D"/>
    <w:rsid w:val="009C06D9"/>
    <w:rsid w:val="009C4886"/>
    <w:rsid w:val="00A71605"/>
    <w:rsid w:val="00AA5FB4"/>
    <w:rsid w:val="00AD4D76"/>
    <w:rsid w:val="00AD5B64"/>
    <w:rsid w:val="00AE266B"/>
    <w:rsid w:val="00AF5274"/>
    <w:rsid w:val="00B23EA8"/>
    <w:rsid w:val="00B82401"/>
    <w:rsid w:val="00B903C7"/>
    <w:rsid w:val="00BB4DFE"/>
    <w:rsid w:val="00BB5E85"/>
    <w:rsid w:val="00BC4F26"/>
    <w:rsid w:val="00BC64D8"/>
    <w:rsid w:val="00BD4AD1"/>
    <w:rsid w:val="00BE10B4"/>
    <w:rsid w:val="00BE6623"/>
    <w:rsid w:val="00BF003C"/>
    <w:rsid w:val="00C12293"/>
    <w:rsid w:val="00C12DDF"/>
    <w:rsid w:val="00C3793E"/>
    <w:rsid w:val="00C53625"/>
    <w:rsid w:val="00C61C75"/>
    <w:rsid w:val="00CA4DE4"/>
    <w:rsid w:val="00CB62E4"/>
    <w:rsid w:val="00CC4096"/>
    <w:rsid w:val="00CC655E"/>
    <w:rsid w:val="00CD4942"/>
    <w:rsid w:val="00D3029C"/>
    <w:rsid w:val="00D43C93"/>
    <w:rsid w:val="00D56480"/>
    <w:rsid w:val="00D90CE9"/>
    <w:rsid w:val="00DA586B"/>
    <w:rsid w:val="00DD18EC"/>
    <w:rsid w:val="00DD3A35"/>
    <w:rsid w:val="00DE4C45"/>
    <w:rsid w:val="00E16154"/>
    <w:rsid w:val="00E72C9E"/>
    <w:rsid w:val="00E768A9"/>
    <w:rsid w:val="00E81B3A"/>
    <w:rsid w:val="00E8559C"/>
    <w:rsid w:val="00ED621B"/>
    <w:rsid w:val="00F32D78"/>
    <w:rsid w:val="00F3426D"/>
    <w:rsid w:val="00F44C32"/>
    <w:rsid w:val="00F50607"/>
    <w:rsid w:val="00FC50EF"/>
    <w:rsid w:val="00FE2E2F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D2D51"/>
  <w15:chartTrackingRefBased/>
  <w15:docId w15:val="{FD8EEE9A-D9F8-4CC4-87A2-3E887FBC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C45"/>
  </w:style>
  <w:style w:type="paragraph" w:styleId="Footer">
    <w:name w:val="footer"/>
    <w:basedOn w:val="Normal"/>
    <w:link w:val="FooterChar"/>
    <w:uiPriority w:val="99"/>
    <w:unhideWhenUsed/>
    <w:rsid w:val="00DE4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C45"/>
  </w:style>
  <w:style w:type="table" w:styleId="TableGrid">
    <w:name w:val="Table Grid"/>
    <w:basedOn w:val="TableNormal"/>
    <w:uiPriority w:val="39"/>
    <w:rsid w:val="00DE4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4C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3A3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3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A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A3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D18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QSPartners@mdx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higher-education-a-short-guide-to-consumer-rights-for-students/consumer-rights-for-undergraduate-student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E5120-C119-4EA1-BB82-982CA8E0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2443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16338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Wood</dc:creator>
  <cp:keywords/>
  <dc:description/>
  <cp:lastModifiedBy>Andreea Savin</cp:lastModifiedBy>
  <cp:revision>7</cp:revision>
  <cp:lastPrinted>2021-10-04T07:03:00Z</cp:lastPrinted>
  <dcterms:created xsi:type="dcterms:W3CDTF">2024-03-08T19:26:00Z</dcterms:created>
  <dcterms:modified xsi:type="dcterms:W3CDTF">2024-06-21T17:14:00Z</dcterms:modified>
</cp:coreProperties>
</file>