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E8" w:rsidRPr="00073E1D" w:rsidRDefault="009A0BFA" w:rsidP="00212890">
      <w:pPr>
        <w:pStyle w:val="Heading2"/>
        <w:jc w:val="both"/>
        <w:rPr>
          <w:rFonts w:cs="Arial"/>
          <w:b/>
          <w:bCs/>
          <w:sz w:val="22"/>
          <w:szCs w:val="22"/>
        </w:rPr>
      </w:pPr>
      <w:r>
        <w:rPr>
          <w:rFonts w:cs="Arial"/>
          <w:b/>
          <w:bCs/>
          <w:sz w:val="22"/>
          <w:szCs w:val="22"/>
        </w:rPr>
        <w:t>Programme Voice Group</w:t>
      </w:r>
      <w:r w:rsidR="00DC0EE8" w:rsidRPr="00073E1D">
        <w:rPr>
          <w:rFonts w:cs="Arial"/>
          <w:b/>
          <w:bCs/>
          <w:sz w:val="22"/>
          <w:szCs w:val="22"/>
        </w:rPr>
        <w:t xml:space="preserve"> Operational Details and Procedure</w:t>
      </w:r>
    </w:p>
    <w:p w:rsidR="00DC0EE8" w:rsidRPr="00073E1D" w:rsidRDefault="00DC0EE8" w:rsidP="00212890">
      <w:pPr>
        <w:jc w:val="both"/>
        <w:rPr>
          <w:rFonts w:cs="Arial"/>
          <w:sz w:val="22"/>
          <w:szCs w:val="22"/>
        </w:rPr>
      </w:pPr>
    </w:p>
    <w:p w:rsidR="00DA5E67" w:rsidRPr="00073E1D" w:rsidRDefault="00DA5E67" w:rsidP="00212890">
      <w:pPr>
        <w:pStyle w:val="Heading3"/>
        <w:numPr>
          <w:ilvl w:val="0"/>
          <w:numId w:val="5"/>
        </w:numPr>
        <w:ind w:left="567" w:hanging="567"/>
        <w:jc w:val="both"/>
        <w:rPr>
          <w:rFonts w:cs="Arial"/>
          <w:sz w:val="22"/>
          <w:szCs w:val="22"/>
        </w:rPr>
      </w:pPr>
      <w:r w:rsidRPr="00073E1D">
        <w:rPr>
          <w:rFonts w:cs="Arial"/>
          <w:sz w:val="22"/>
          <w:szCs w:val="22"/>
        </w:rPr>
        <w:t xml:space="preserve">Organisation of meetings </w:t>
      </w:r>
    </w:p>
    <w:p w:rsidR="00F45D6C" w:rsidRPr="00073E1D" w:rsidRDefault="009A0BFA" w:rsidP="004F297C">
      <w:pPr>
        <w:widowControl w:val="0"/>
        <w:overflowPunct w:val="0"/>
        <w:autoSpaceDE w:val="0"/>
        <w:autoSpaceDN w:val="0"/>
        <w:adjustRightInd w:val="0"/>
        <w:ind w:left="567" w:right="60"/>
        <w:jc w:val="both"/>
        <w:rPr>
          <w:rFonts w:cs="Arial"/>
          <w:sz w:val="22"/>
          <w:szCs w:val="22"/>
        </w:rPr>
      </w:pPr>
      <w:r>
        <w:rPr>
          <w:rFonts w:cs="Arial"/>
          <w:sz w:val="22"/>
          <w:szCs w:val="22"/>
        </w:rPr>
        <w:t>Programme Voice Group</w:t>
      </w:r>
      <w:r w:rsidR="00F13AE0">
        <w:rPr>
          <w:rFonts w:cs="Arial"/>
          <w:sz w:val="22"/>
          <w:szCs w:val="22"/>
        </w:rPr>
        <w:t>s</w:t>
      </w:r>
      <w:r w:rsidR="00F45D6C" w:rsidRPr="00073E1D">
        <w:rPr>
          <w:rFonts w:cs="Arial"/>
          <w:sz w:val="22"/>
          <w:szCs w:val="22"/>
        </w:rPr>
        <w:t xml:space="preserve"> </w:t>
      </w:r>
      <w:r w:rsidR="00BC4E59">
        <w:rPr>
          <w:rFonts w:cs="Arial"/>
          <w:sz w:val="22"/>
          <w:szCs w:val="22"/>
        </w:rPr>
        <w:t xml:space="preserve">(PVG’s) </w:t>
      </w:r>
      <w:r w:rsidR="00F45D6C" w:rsidRPr="00073E1D">
        <w:rPr>
          <w:rFonts w:cs="Arial"/>
          <w:sz w:val="22"/>
          <w:szCs w:val="22"/>
        </w:rPr>
        <w:t>are the main student engagement function by which Student Voice Leaders (SVL</w:t>
      </w:r>
      <w:r w:rsidR="00F13AE0">
        <w:rPr>
          <w:rFonts w:cs="Arial"/>
          <w:sz w:val="22"/>
          <w:szCs w:val="22"/>
        </w:rPr>
        <w:t>’</w:t>
      </w:r>
      <w:r w:rsidR="00F45D6C" w:rsidRPr="00073E1D">
        <w:rPr>
          <w:rFonts w:cs="Arial"/>
          <w:sz w:val="22"/>
          <w:szCs w:val="22"/>
        </w:rPr>
        <w:t xml:space="preserve">s) can represent the views of their cohort to Academic and Service staff, although in practice representation should not be confined simply to these meetings. </w:t>
      </w:r>
      <w:r>
        <w:rPr>
          <w:rFonts w:cs="Arial"/>
          <w:sz w:val="22"/>
          <w:szCs w:val="22"/>
        </w:rPr>
        <w:t>P</w:t>
      </w:r>
      <w:r w:rsidR="00BC4E59">
        <w:rPr>
          <w:rFonts w:cs="Arial"/>
          <w:sz w:val="22"/>
          <w:szCs w:val="22"/>
        </w:rPr>
        <w:t xml:space="preserve">VG’s </w:t>
      </w:r>
      <w:r w:rsidR="00F45D6C" w:rsidRPr="00073E1D">
        <w:rPr>
          <w:rFonts w:cs="Arial"/>
          <w:sz w:val="22"/>
          <w:szCs w:val="22"/>
        </w:rPr>
        <w:t>should run twice a year and are a forum within which a dialogue can take place between students and staff to discuss ways of feeding back on and improving programmes.</w:t>
      </w:r>
    </w:p>
    <w:p w:rsidR="00F45D6C" w:rsidRPr="00073E1D" w:rsidRDefault="00F45D6C" w:rsidP="004F297C">
      <w:pPr>
        <w:ind w:left="567"/>
        <w:jc w:val="both"/>
        <w:rPr>
          <w:rFonts w:cs="Arial"/>
          <w:sz w:val="22"/>
          <w:szCs w:val="22"/>
        </w:rPr>
      </w:pPr>
    </w:p>
    <w:p w:rsidR="00DA5E67" w:rsidRDefault="00481963" w:rsidP="004F297C">
      <w:pPr>
        <w:ind w:left="567"/>
        <w:jc w:val="both"/>
        <w:rPr>
          <w:rFonts w:cs="Arial"/>
          <w:sz w:val="22"/>
          <w:szCs w:val="22"/>
        </w:rPr>
      </w:pPr>
      <w:r w:rsidRPr="00073E1D">
        <w:rPr>
          <w:rFonts w:cs="Arial"/>
          <w:sz w:val="22"/>
          <w:szCs w:val="22"/>
        </w:rPr>
        <w:t>This procedure</w:t>
      </w:r>
      <w:r w:rsidR="00DA5E67" w:rsidRPr="00073E1D">
        <w:rPr>
          <w:rFonts w:cs="Arial"/>
          <w:sz w:val="22"/>
          <w:szCs w:val="22"/>
        </w:rPr>
        <w:t xml:space="preserve"> relate</w:t>
      </w:r>
      <w:r w:rsidRPr="00073E1D">
        <w:rPr>
          <w:rFonts w:cs="Arial"/>
          <w:sz w:val="22"/>
          <w:szCs w:val="22"/>
        </w:rPr>
        <w:t>s</w:t>
      </w:r>
      <w:r w:rsidR="00DA5E67" w:rsidRPr="00073E1D">
        <w:rPr>
          <w:rFonts w:cs="Arial"/>
          <w:sz w:val="22"/>
          <w:szCs w:val="22"/>
        </w:rPr>
        <w:t xml:space="preserve"> to all </w:t>
      </w:r>
      <w:r w:rsidR="009A0BFA">
        <w:rPr>
          <w:rFonts w:cs="Arial"/>
          <w:sz w:val="22"/>
          <w:szCs w:val="22"/>
        </w:rPr>
        <w:t>Programme Voice Group</w:t>
      </w:r>
      <w:r w:rsidR="00BC4E59">
        <w:rPr>
          <w:rFonts w:cs="Arial"/>
          <w:sz w:val="22"/>
          <w:szCs w:val="22"/>
        </w:rPr>
        <w:t>s</w:t>
      </w:r>
      <w:r w:rsidR="00DA5E67" w:rsidRPr="00073E1D">
        <w:rPr>
          <w:rFonts w:cs="Arial"/>
          <w:sz w:val="22"/>
          <w:szCs w:val="22"/>
        </w:rPr>
        <w:t xml:space="preserve">.  Where procedure differs for </w:t>
      </w:r>
      <w:r w:rsidR="00A62EFF">
        <w:rPr>
          <w:rFonts w:cs="Arial"/>
          <w:sz w:val="22"/>
          <w:szCs w:val="22"/>
        </w:rPr>
        <w:t xml:space="preserve">some </w:t>
      </w:r>
      <w:r w:rsidR="00DA5E67" w:rsidRPr="00073E1D">
        <w:rPr>
          <w:rFonts w:cs="Arial"/>
          <w:sz w:val="22"/>
          <w:szCs w:val="22"/>
        </w:rPr>
        <w:t>meetings these are detailed separately.</w:t>
      </w:r>
      <w:r w:rsidR="005A741D" w:rsidRPr="00073E1D">
        <w:rPr>
          <w:rFonts w:cs="Arial"/>
          <w:sz w:val="22"/>
          <w:szCs w:val="22"/>
        </w:rPr>
        <w:t xml:space="preserve"> The meetings are usually organised by the </w:t>
      </w:r>
      <w:r w:rsidR="00D42DF8">
        <w:rPr>
          <w:rFonts w:cs="Arial"/>
          <w:sz w:val="22"/>
          <w:szCs w:val="22"/>
        </w:rPr>
        <w:t xml:space="preserve">PVG Officer (usually the </w:t>
      </w:r>
      <w:r w:rsidR="005A741D" w:rsidRPr="00073E1D">
        <w:rPr>
          <w:rFonts w:cs="Arial"/>
          <w:sz w:val="22"/>
          <w:szCs w:val="22"/>
        </w:rPr>
        <w:t>Programme Administrator</w:t>
      </w:r>
      <w:r w:rsidR="00D42DF8">
        <w:rPr>
          <w:rFonts w:cs="Arial"/>
          <w:sz w:val="22"/>
          <w:szCs w:val="22"/>
        </w:rPr>
        <w:t>)</w:t>
      </w:r>
      <w:r w:rsidR="006101C5">
        <w:rPr>
          <w:rFonts w:cs="Arial"/>
          <w:sz w:val="22"/>
          <w:szCs w:val="22"/>
        </w:rPr>
        <w:t xml:space="preserve"> </w:t>
      </w:r>
      <w:r w:rsidR="005A741D" w:rsidRPr="00073E1D">
        <w:rPr>
          <w:rFonts w:cs="Arial"/>
          <w:sz w:val="22"/>
          <w:szCs w:val="22"/>
        </w:rPr>
        <w:t xml:space="preserve"> in conjunction with the </w:t>
      </w:r>
      <w:r w:rsidR="00D42DF8">
        <w:rPr>
          <w:rFonts w:cs="Arial"/>
          <w:sz w:val="22"/>
          <w:szCs w:val="22"/>
        </w:rPr>
        <w:t>PVG Chair (</w:t>
      </w:r>
      <w:r w:rsidR="0068006E">
        <w:rPr>
          <w:rFonts w:cs="Arial"/>
          <w:sz w:val="22"/>
          <w:szCs w:val="22"/>
        </w:rPr>
        <w:t xml:space="preserve">Ideally a Student Voice Leader (SVL), supported by their </w:t>
      </w:r>
      <w:r w:rsidR="005A741D" w:rsidRPr="00073E1D">
        <w:rPr>
          <w:rFonts w:cs="Arial"/>
          <w:sz w:val="22"/>
          <w:szCs w:val="22"/>
        </w:rPr>
        <w:t>Head of Department</w:t>
      </w:r>
      <w:r w:rsidR="006101C5">
        <w:rPr>
          <w:rFonts w:cs="Arial"/>
          <w:sz w:val="22"/>
          <w:szCs w:val="22"/>
        </w:rPr>
        <w:t xml:space="preserve"> (</w:t>
      </w:r>
      <w:proofErr w:type="spellStart"/>
      <w:r w:rsidR="006101C5">
        <w:rPr>
          <w:rFonts w:cs="Arial"/>
          <w:sz w:val="22"/>
          <w:szCs w:val="22"/>
        </w:rPr>
        <w:t>HoD</w:t>
      </w:r>
      <w:proofErr w:type="spellEnd"/>
      <w:r w:rsidR="006101C5">
        <w:rPr>
          <w:rFonts w:cs="Arial"/>
          <w:sz w:val="22"/>
          <w:szCs w:val="22"/>
        </w:rPr>
        <w:t>)</w:t>
      </w:r>
      <w:r w:rsidR="005A741D" w:rsidRPr="00073E1D">
        <w:rPr>
          <w:rFonts w:cs="Arial"/>
          <w:sz w:val="22"/>
          <w:szCs w:val="22"/>
        </w:rPr>
        <w:t>/Director of Programmes</w:t>
      </w:r>
      <w:r w:rsidR="006101C5">
        <w:rPr>
          <w:rFonts w:cs="Arial"/>
          <w:sz w:val="22"/>
          <w:szCs w:val="22"/>
        </w:rPr>
        <w:t xml:space="preserve"> (</w:t>
      </w:r>
      <w:proofErr w:type="spellStart"/>
      <w:r w:rsidR="006101C5">
        <w:rPr>
          <w:rFonts w:cs="Arial"/>
          <w:sz w:val="22"/>
          <w:szCs w:val="22"/>
        </w:rPr>
        <w:t>DoP</w:t>
      </w:r>
      <w:proofErr w:type="spellEnd"/>
      <w:r w:rsidR="006101C5">
        <w:rPr>
          <w:rFonts w:cs="Arial"/>
          <w:sz w:val="22"/>
          <w:szCs w:val="22"/>
        </w:rPr>
        <w:t>)</w:t>
      </w:r>
      <w:r w:rsidR="005A741D" w:rsidRPr="00073E1D">
        <w:rPr>
          <w:rFonts w:cs="Arial"/>
          <w:sz w:val="22"/>
          <w:szCs w:val="22"/>
        </w:rPr>
        <w:t xml:space="preserve"> or Programme Leader</w:t>
      </w:r>
      <w:r w:rsidR="006101C5">
        <w:rPr>
          <w:rFonts w:cs="Arial"/>
          <w:sz w:val="22"/>
          <w:szCs w:val="22"/>
        </w:rPr>
        <w:t xml:space="preserve"> (PL)</w:t>
      </w:r>
      <w:r w:rsidR="005A741D" w:rsidRPr="00073E1D">
        <w:rPr>
          <w:rFonts w:cs="Arial"/>
          <w:sz w:val="22"/>
          <w:szCs w:val="22"/>
        </w:rPr>
        <w:t xml:space="preserve"> depending on the set up and clustering of the </w:t>
      </w:r>
      <w:r w:rsidR="006101C5">
        <w:rPr>
          <w:rFonts w:cs="Arial"/>
          <w:sz w:val="22"/>
          <w:szCs w:val="22"/>
        </w:rPr>
        <w:t>PVGs</w:t>
      </w:r>
      <w:r w:rsidR="00D42DF8">
        <w:rPr>
          <w:rFonts w:cs="Arial"/>
          <w:sz w:val="22"/>
          <w:szCs w:val="22"/>
        </w:rPr>
        <w:t>)</w:t>
      </w:r>
      <w:r w:rsidR="005A741D" w:rsidRPr="00073E1D">
        <w:rPr>
          <w:rFonts w:cs="Arial"/>
          <w:sz w:val="22"/>
          <w:szCs w:val="22"/>
        </w:rPr>
        <w:t xml:space="preserve">. </w:t>
      </w:r>
    </w:p>
    <w:p w:rsidR="00A62EFF" w:rsidRDefault="00A62EFF" w:rsidP="004F297C">
      <w:pPr>
        <w:ind w:left="567"/>
        <w:jc w:val="both"/>
        <w:rPr>
          <w:rFonts w:cs="Arial"/>
          <w:sz w:val="22"/>
          <w:szCs w:val="22"/>
        </w:rPr>
      </w:pPr>
    </w:p>
    <w:p w:rsidR="00A62EFF" w:rsidRPr="00073E1D" w:rsidRDefault="00A62EFF" w:rsidP="004F297C">
      <w:pPr>
        <w:ind w:left="567"/>
        <w:jc w:val="both"/>
        <w:rPr>
          <w:rFonts w:cs="Arial"/>
          <w:sz w:val="22"/>
          <w:szCs w:val="22"/>
        </w:rPr>
      </w:pPr>
      <w:r>
        <w:rPr>
          <w:rFonts w:cs="Arial"/>
          <w:sz w:val="22"/>
          <w:szCs w:val="22"/>
        </w:rPr>
        <w:t xml:space="preserve">It is expected that, in order to maximise attendance, meetings will be held either online (through University supported platforms) or via a </w:t>
      </w:r>
      <w:r w:rsidR="0068006E">
        <w:rPr>
          <w:rFonts w:cs="Arial"/>
          <w:sz w:val="22"/>
          <w:szCs w:val="22"/>
        </w:rPr>
        <w:t xml:space="preserve">hybrid </w:t>
      </w:r>
      <w:r>
        <w:rPr>
          <w:rFonts w:cs="Arial"/>
          <w:sz w:val="22"/>
          <w:szCs w:val="22"/>
        </w:rPr>
        <w:t xml:space="preserve">delivery (with some members meeting in person and others in the meeting virtually). Support for setting up and delivering these meetings is provided by CAPE and guidance is available in appendix 9j. </w:t>
      </w:r>
    </w:p>
    <w:p w:rsidR="00C815FB" w:rsidRPr="00073E1D" w:rsidRDefault="00C815FB" w:rsidP="004F297C">
      <w:pPr>
        <w:ind w:left="567"/>
        <w:jc w:val="both"/>
        <w:rPr>
          <w:rFonts w:cs="Arial"/>
          <w:sz w:val="22"/>
          <w:szCs w:val="22"/>
        </w:rPr>
      </w:pPr>
    </w:p>
    <w:p w:rsidR="00C815FB" w:rsidRPr="00073E1D" w:rsidRDefault="3FE36A68" w:rsidP="004F297C">
      <w:pPr>
        <w:ind w:left="567"/>
        <w:jc w:val="both"/>
        <w:rPr>
          <w:rFonts w:cs="Arial"/>
          <w:sz w:val="22"/>
          <w:szCs w:val="22"/>
        </w:rPr>
      </w:pPr>
      <w:r w:rsidRPr="3FE36A68">
        <w:rPr>
          <w:rFonts w:cs="Arial"/>
          <w:sz w:val="22"/>
          <w:szCs w:val="22"/>
        </w:rPr>
        <w:t>Details on the roles within the Programme Voice Group can be found in appendices 9a, 9</w:t>
      </w:r>
      <w:r w:rsidR="002910BE">
        <w:rPr>
          <w:rFonts w:cs="Arial"/>
          <w:sz w:val="22"/>
          <w:szCs w:val="22"/>
        </w:rPr>
        <w:t>e</w:t>
      </w:r>
      <w:r w:rsidRPr="3FE36A68">
        <w:rPr>
          <w:rFonts w:cs="Arial"/>
          <w:sz w:val="22"/>
          <w:szCs w:val="22"/>
        </w:rPr>
        <w:t xml:space="preserve"> and 9</w:t>
      </w:r>
      <w:r w:rsidR="002910BE">
        <w:rPr>
          <w:rFonts w:cs="Arial"/>
          <w:sz w:val="22"/>
          <w:szCs w:val="22"/>
        </w:rPr>
        <w:t>f</w:t>
      </w:r>
      <w:r w:rsidRPr="3FE36A68">
        <w:rPr>
          <w:rFonts w:cs="Arial"/>
          <w:sz w:val="22"/>
          <w:szCs w:val="22"/>
        </w:rPr>
        <w:t>. A code of conduct is also available on the expectations from both staff and students at the PVG’s and can be found in appendix 9g</w:t>
      </w:r>
      <w:r w:rsidR="008E02CE">
        <w:rPr>
          <w:rFonts w:cs="Arial"/>
          <w:sz w:val="22"/>
          <w:szCs w:val="22"/>
        </w:rPr>
        <w:t xml:space="preserve"> and 9h</w:t>
      </w:r>
      <w:r w:rsidRPr="3FE36A68">
        <w:rPr>
          <w:rFonts w:cs="Arial"/>
          <w:sz w:val="22"/>
          <w:szCs w:val="22"/>
        </w:rPr>
        <w:t xml:space="preserve">. It is the responsibility of the Chair to ensure that the principles outlined in the code are upheld at the meetings. </w:t>
      </w:r>
    </w:p>
    <w:p w:rsidR="11937DC2" w:rsidRPr="00277A13" w:rsidRDefault="11937DC2" w:rsidP="004F297C">
      <w:pPr>
        <w:ind w:left="567"/>
        <w:jc w:val="both"/>
        <w:rPr>
          <w:rFonts w:cs="Arial"/>
          <w:sz w:val="22"/>
          <w:szCs w:val="22"/>
        </w:rPr>
      </w:pPr>
    </w:p>
    <w:p w:rsidR="7C0D5072" w:rsidRPr="005C799B" w:rsidRDefault="009A0BFA" w:rsidP="004F297C">
      <w:pPr>
        <w:ind w:left="567"/>
        <w:jc w:val="both"/>
        <w:rPr>
          <w:rFonts w:cs="Arial"/>
          <w:b/>
          <w:sz w:val="22"/>
          <w:szCs w:val="22"/>
        </w:rPr>
      </w:pPr>
      <w:r>
        <w:rPr>
          <w:rFonts w:cs="Arial"/>
          <w:sz w:val="22"/>
          <w:szCs w:val="22"/>
        </w:rPr>
        <w:t>PVG’s</w:t>
      </w:r>
      <w:r w:rsidR="00BA05F9">
        <w:rPr>
          <w:rFonts w:cs="Arial"/>
          <w:sz w:val="22"/>
          <w:szCs w:val="22"/>
        </w:rPr>
        <w:t xml:space="preserve"> </w:t>
      </w:r>
      <w:r w:rsidR="00ED161E">
        <w:rPr>
          <w:rFonts w:cs="Arial"/>
          <w:sz w:val="22"/>
          <w:szCs w:val="22"/>
        </w:rPr>
        <w:t xml:space="preserve">should aim to keep a balance between the number of students and staff. The groupings of each PVG will be agreed annually with the Faculties, MDXSU and </w:t>
      </w:r>
      <w:r w:rsidR="00BA05F9">
        <w:rPr>
          <w:rFonts w:cs="Arial"/>
          <w:sz w:val="22"/>
          <w:szCs w:val="22"/>
        </w:rPr>
        <w:t xml:space="preserve">CAPE </w:t>
      </w:r>
      <w:r w:rsidR="00ED161E">
        <w:rPr>
          <w:rFonts w:cs="Arial"/>
          <w:sz w:val="22"/>
          <w:szCs w:val="22"/>
        </w:rPr>
        <w:t xml:space="preserve">and reviewed to ensure that they are running effectively. They should aim to encompass similar programmes and subject areas where possible. </w:t>
      </w:r>
      <w:r w:rsidR="00426E90" w:rsidRPr="005C799B">
        <w:rPr>
          <w:rFonts w:cs="Arial"/>
          <w:b/>
          <w:sz w:val="22"/>
          <w:szCs w:val="22"/>
        </w:rPr>
        <w:t>Where cohort size permits, apprenticeship PVGs should also be conducted separately to their non-apprenticeship counterpart.</w:t>
      </w:r>
    </w:p>
    <w:p w:rsidR="00DA5E67" w:rsidRPr="001B4C63" w:rsidRDefault="00DA5E67" w:rsidP="00212890">
      <w:pPr>
        <w:jc w:val="both"/>
        <w:rPr>
          <w:rFonts w:cs="Arial"/>
          <w:sz w:val="22"/>
          <w:szCs w:val="22"/>
        </w:rPr>
      </w:pPr>
    </w:p>
    <w:p w:rsidR="00073E1D" w:rsidRPr="001B4C63" w:rsidRDefault="00073E1D" w:rsidP="00212890">
      <w:pPr>
        <w:pStyle w:val="ListParagraph"/>
        <w:widowControl w:val="0"/>
        <w:numPr>
          <w:ilvl w:val="0"/>
          <w:numId w:val="5"/>
        </w:numPr>
        <w:overflowPunct w:val="0"/>
        <w:autoSpaceDE w:val="0"/>
        <w:autoSpaceDN w:val="0"/>
        <w:adjustRightInd w:val="0"/>
        <w:ind w:left="567" w:right="60" w:hanging="567"/>
        <w:jc w:val="both"/>
        <w:rPr>
          <w:rFonts w:cs="Arial"/>
          <w:b/>
          <w:bCs/>
          <w:color w:val="auto"/>
          <w:sz w:val="22"/>
          <w:szCs w:val="22"/>
        </w:rPr>
      </w:pPr>
      <w:r w:rsidRPr="001B4C63">
        <w:rPr>
          <w:rFonts w:cs="Arial"/>
          <w:b/>
          <w:bCs/>
          <w:color w:val="auto"/>
          <w:sz w:val="22"/>
          <w:szCs w:val="22"/>
        </w:rPr>
        <w:t>What information should be shared?</w:t>
      </w:r>
    </w:p>
    <w:p w:rsidR="00073E1D" w:rsidRPr="001B4C63" w:rsidRDefault="00073E1D" w:rsidP="004F297C">
      <w:pPr>
        <w:widowControl w:val="0"/>
        <w:overflowPunct w:val="0"/>
        <w:autoSpaceDE w:val="0"/>
        <w:autoSpaceDN w:val="0"/>
        <w:adjustRightInd w:val="0"/>
        <w:ind w:left="567" w:right="60"/>
        <w:jc w:val="both"/>
        <w:rPr>
          <w:rFonts w:cs="Arial"/>
          <w:sz w:val="22"/>
          <w:szCs w:val="22"/>
        </w:rPr>
      </w:pPr>
      <w:r w:rsidRPr="001B4C63">
        <w:rPr>
          <w:rFonts w:cs="Arial"/>
          <w:sz w:val="22"/>
          <w:szCs w:val="22"/>
        </w:rPr>
        <w:t xml:space="preserve">There are </w:t>
      </w:r>
      <w:r w:rsidR="0068006E">
        <w:rPr>
          <w:rFonts w:cs="Arial"/>
          <w:sz w:val="22"/>
          <w:szCs w:val="22"/>
        </w:rPr>
        <w:t>four</w:t>
      </w:r>
      <w:r w:rsidR="0068006E" w:rsidRPr="001B4C63">
        <w:rPr>
          <w:rFonts w:cs="Arial"/>
          <w:sz w:val="22"/>
          <w:szCs w:val="22"/>
        </w:rPr>
        <w:t xml:space="preserve"> </w:t>
      </w:r>
      <w:r w:rsidRPr="001B4C63">
        <w:rPr>
          <w:rFonts w:cs="Arial"/>
          <w:sz w:val="22"/>
          <w:szCs w:val="22"/>
        </w:rPr>
        <w:t xml:space="preserve">groups of information that can and should be discussed at </w:t>
      </w:r>
      <w:r w:rsidR="009A0BFA" w:rsidRPr="001B4C63">
        <w:rPr>
          <w:rFonts w:cs="Arial"/>
          <w:sz w:val="22"/>
          <w:szCs w:val="22"/>
        </w:rPr>
        <w:t>Programme Voice Group</w:t>
      </w:r>
      <w:r w:rsidR="001F57EB" w:rsidRPr="001B4C63">
        <w:rPr>
          <w:rFonts w:cs="Arial"/>
          <w:sz w:val="22"/>
          <w:szCs w:val="22"/>
        </w:rPr>
        <w:t>s</w:t>
      </w:r>
      <w:r w:rsidRPr="001B4C63">
        <w:rPr>
          <w:rFonts w:cs="Arial"/>
          <w:sz w:val="22"/>
          <w:szCs w:val="22"/>
        </w:rPr>
        <w:t>. These are:</w:t>
      </w:r>
    </w:p>
    <w:p w:rsidR="00073E1D" w:rsidRDefault="00073E1D" w:rsidP="004F297C">
      <w:pPr>
        <w:pStyle w:val="ListParagraph"/>
        <w:widowControl w:val="0"/>
        <w:numPr>
          <w:ilvl w:val="0"/>
          <w:numId w:val="6"/>
        </w:numPr>
        <w:overflowPunct w:val="0"/>
        <w:autoSpaceDE w:val="0"/>
        <w:autoSpaceDN w:val="0"/>
        <w:adjustRightInd w:val="0"/>
        <w:ind w:left="851" w:right="60" w:hanging="284"/>
        <w:jc w:val="both"/>
        <w:rPr>
          <w:rFonts w:cs="Arial"/>
          <w:color w:val="auto"/>
          <w:sz w:val="22"/>
          <w:szCs w:val="22"/>
        </w:rPr>
      </w:pPr>
      <w:r w:rsidRPr="001B4C63">
        <w:rPr>
          <w:rFonts w:cs="Arial"/>
          <w:color w:val="auto"/>
          <w:sz w:val="22"/>
          <w:szCs w:val="22"/>
        </w:rPr>
        <w:t>Student and Staff Feedback</w:t>
      </w:r>
      <w:r w:rsidR="00426E90" w:rsidRPr="001B4C63">
        <w:rPr>
          <w:rFonts w:cs="Arial"/>
          <w:color w:val="auto"/>
          <w:sz w:val="22"/>
          <w:szCs w:val="22"/>
        </w:rPr>
        <w:t xml:space="preserve"> (Employer Feedback for apprentices)</w:t>
      </w:r>
    </w:p>
    <w:p w:rsidR="0068006E" w:rsidRPr="001B4C63" w:rsidRDefault="0068006E" w:rsidP="004F297C">
      <w:pPr>
        <w:pStyle w:val="ListParagraph"/>
        <w:widowControl w:val="0"/>
        <w:numPr>
          <w:ilvl w:val="0"/>
          <w:numId w:val="6"/>
        </w:numPr>
        <w:overflowPunct w:val="0"/>
        <w:autoSpaceDE w:val="0"/>
        <w:autoSpaceDN w:val="0"/>
        <w:adjustRightInd w:val="0"/>
        <w:ind w:left="851" w:right="60" w:hanging="284"/>
        <w:jc w:val="both"/>
        <w:rPr>
          <w:rFonts w:cs="Arial"/>
          <w:color w:val="auto"/>
          <w:sz w:val="22"/>
          <w:szCs w:val="22"/>
        </w:rPr>
      </w:pPr>
      <w:r>
        <w:rPr>
          <w:rFonts w:cs="Arial"/>
          <w:color w:val="auto"/>
          <w:sz w:val="22"/>
          <w:szCs w:val="22"/>
        </w:rPr>
        <w:t>Updates from University services</w:t>
      </w:r>
    </w:p>
    <w:p w:rsidR="00073E1D" w:rsidRPr="00073E1D" w:rsidRDefault="00073E1D" w:rsidP="004F297C">
      <w:pPr>
        <w:pStyle w:val="ListParagraph"/>
        <w:widowControl w:val="0"/>
        <w:numPr>
          <w:ilvl w:val="0"/>
          <w:numId w:val="6"/>
        </w:numPr>
        <w:overflowPunct w:val="0"/>
        <w:autoSpaceDE w:val="0"/>
        <w:autoSpaceDN w:val="0"/>
        <w:adjustRightInd w:val="0"/>
        <w:ind w:left="851" w:right="60" w:hanging="284"/>
        <w:jc w:val="both"/>
        <w:rPr>
          <w:rFonts w:cs="Arial"/>
          <w:sz w:val="22"/>
          <w:szCs w:val="22"/>
        </w:rPr>
      </w:pPr>
      <w:r w:rsidRPr="00073E1D">
        <w:rPr>
          <w:rFonts w:cs="Arial"/>
          <w:sz w:val="22"/>
          <w:szCs w:val="22"/>
        </w:rPr>
        <w:t>External Examiner reports</w:t>
      </w:r>
    </w:p>
    <w:p w:rsidR="00073E1D" w:rsidRPr="00073E1D" w:rsidRDefault="00073E1D" w:rsidP="004F297C">
      <w:pPr>
        <w:pStyle w:val="ListParagraph"/>
        <w:widowControl w:val="0"/>
        <w:numPr>
          <w:ilvl w:val="0"/>
          <w:numId w:val="6"/>
        </w:numPr>
        <w:overflowPunct w:val="0"/>
        <w:autoSpaceDE w:val="0"/>
        <w:autoSpaceDN w:val="0"/>
        <w:adjustRightInd w:val="0"/>
        <w:ind w:left="851" w:right="60" w:hanging="284"/>
        <w:jc w:val="both"/>
        <w:rPr>
          <w:rFonts w:cs="Arial"/>
          <w:sz w:val="22"/>
          <w:szCs w:val="22"/>
        </w:rPr>
      </w:pPr>
      <w:r w:rsidRPr="00073E1D">
        <w:rPr>
          <w:rFonts w:cs="Arial"/>
          <w:sz w:val="22"/>
          <w:szCs w:val="22"/>
        </w:rPr>
        <w:t>Data from student surveys</w:t>
      </w:r>
      <w:r w:rsidR="002910BE">
        <w:rPr>
          <w:rFonts w:cs="Arial"/>
          <w:sz w:val="22"/>
          <w:szCs w:val="22"/>
        </w:rPr>
        <w:t xml:space="preserve"> and actions identified</w:t>
      </w:r>
    </w:p>
    <w:p w:rsidR="00073E1D" w:rsidRPr="00073E1D" w:rsidRDefault="00073E1D" w:rsidP="004F297C">
      <w:pPr>
        <w:widowControl w:val="0"/>
        <w:overflowPunct w:val="0"/>
        <w:autoSpaceDE w:val="0"/>
        <w:autoSpaceDN w:val="0"/>
        <w:adjustRightInd w:val="0"/>
        <w:ind w:left="567" w:right="60"/>
        <w:jc w:val="both"/>
        <w:rPr>
          <w:rFonts w:cs="Arial"/>
          <w:b/>
          <w:bCs/>
          <w:sz w:val="22"/>
          <w:szCs w:val="22"/>
        </w:rPr>
      </w:pPr>
    </w:p>
    <w:p w:rsidR="00073E1D"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Staff should make use of the Virtual Learning Environment (VLE) to allow SVLs access in advance of the meeting to External Examiner reports/responses (with details redacted where appropriate), and </w:t>
      </w:r>
      <w:r w:rsidR="00F13AE0">
        <w:rPr>
          <w:rFonts w:cs="Arial"/>
          <w:sz w:val="22"/>
          <w:szCs w:val="22"/>
        </w:rPr>
        <w:t>s</w:t>
      </w:r>
      <w:r w:rsidRPr="00073E1D">
        <w:rPr>
          <w:rFonts w:cs="Arial"/>
          <w:sz w:val="22"/>
          <w:szCs w:val="22"/>
        </w:rPr>
        <w:t>urvey results (and associated Actions).</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p>
    <w:p w:rsidR="00073E1D"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Individual External Examiner reports do not have to be part of </w:t>
      </w:r>
      <w:r w:rsidR="009A0BFA">
        <w:rPr>
          <w:rFonts w:cs="Arial"/>
          <w:sz w:val="22"/>
          <w:szCs w:val="22"/>
        </w:rPr>
        <w:t>Programme Voice Group</w:t>
      </w:r>
      <w:r w:rsidRPr="00073E1D">
        <w:rPr>
          <w:rFonts w:cs="Arial"/>
          <w:sz w:val="22"/>
          <w:szCs w:val="22"/>
        </w:rPr>
        <w:t xml:space="preserve"> papers; a summary of key points can be submitted instead. However, the full reports must be stored on the VLE so they can be accessed and read by </w:t>
      </w:r>
      <w:r w:rsidRPr="00073E1D">
        <w:rPr>
          <w:rFonts w:cs="Arial"/>
          <w:sz w:val="22"/>
          <w:szCs w:val="22"/>
          <w:u w:val="single"/>
        </w:rPr>
        <w:t>all students on a programme</w:t>
      </w:r>
      <w:r w:rsidRPr="00073E1D">
        <w:rPr>
          <w:rFonts w:cs="Arial"/>
          <w:sz w:val="22"/>
          <w:szCs w:val="22"/>
        </w:rPr>
        <w:t>.</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p>
    <w:p w:rsidR="00073E1D" w:rsidRPr="00073E1D" w:rsidRDefault="3FE36A68" w:rsidP="004F297C">
      <w:pPr>
        <w:widowControl w:val="0"/>
        <w:overflowPunct w:val="0"/>
        <w:autoSpaceDE w:val="0"/>
        <w:autoSpaceDN w:val="0"/>
        <w:adjustRightInd w:val="0"/>
        <w:ind w:left="567" w:right="60"/>
        <w:jc w:val="both"/>
        <w:rPr>
          <w:rFonts w:cs="Arial"/>
          <w:sz w:val="22"/>
          <w:szCs w:val="22"/>
        </w:rPr>
      </w:pPr>
      <w:r w:rsidRPr="3FE36A68">
        <w:rPr>
          <w:rFonts w:cs="Arial"/>
          <w:sz w:val="22"/>
          <w:szCs w:val="22"/>
        </w:rPr>
        <w:t xml:space="preserve">It is important to note that simply informing Student Voice Leaders that these reports are available during a Programme Voice Group is not meeting the PVG’s requirements. Reports, or a summary of reports, should be circulated with the Programme Voice Group papers following the timescales set out below to allow participants to read them in advance of the meeting and prepare any comments or questions. Staff should encourage discussion of the reports at the meeting. </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p>
    <w:p w:rsidR="00073E1D" w:rsidRPr="00073E1D" w:rsidRDefault="3FE36A68" w:rsidP="004F297C">
      <w:pPr>
        <w:widowControl w:val="0"/>
        <w:overflowPunct w:val="0"/>
        <w:autoSpaceDE w:val="0"/>
        <w:autoSpaceDN w:val="0"/>
        <w:adjustRightInd w:val="0"/>
        <w:ind w:left="567" w:right="60"/>
        <w:jc w:val="both"/>
        <w:rPr>
          <w:rFonts w:cs="Arial"/>
          <w:sz w:val="22"/>
          <w:szCs w:val="22"/>
        </w:rPr>
      </w:pPr>
      <w:r w:rsidRPr="3FE36A68">
        <w:rPr>
          <w:rFonts w:cs="Arial"/>
          <w:sz w:val="22"/>
          <w:szCs w:val="22"/>
        </w:rPr>
        <w:t xml:space="preserve">Given that the main student surveys take place once a year, and that External Examiner reports tend to be submitted over the summer period in most instances, it may be suitable to include these sources of evidence at one (rather than both) Programme Voice Group. If so, reference should be made in the minutes of the second Programme Voice Group to the location of these reports and that they were discussed at the previous meeting. It is essential that the reports and action plans are considered and discussed within an academic year. </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p>
    <w:p w:rsidR="00F45D6C"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Similarly, the agenda, minutes and action plans should also be uploaded to the VLE</w:t>
      </w:r>
      <w:r w:rsidR="00D42DF8">
        <w:rPr>
          <w:rFonts w:cs="Arial"/>
          <w:sz w:val="22"/>
          <w:szCs w:val="22"/>
        </w:rPr>
        <w:t xml:space="preserve"> (programme space in MyLearning) </w:t>
      </w:r>
      <w:r w:rsidRPr="00073E1D">
        <w:rPr>
          <w:rFonts w:cs="Arial"/>
          <w:sz w:val="22"/>
          <w:szCs w:val="22"/>
        </w:rPr>
        <w:t xml:space="preserve"> in accordance with the timings detailed below.</w:t>
      </w:r>
    </w:p>
    <w:p w:rsidR="00F45D6C" w:rsidRPr="00073E1D" w:rsidRDefault="00F45D6C" w:rsidP="00212890">
      <w:pPr>
        <w:pStyle w:val="Heading3"/>
        <w:ind w:left="567"/>
        <w:jc w:val="both"/>
        <w:rPr>
          <w:rFonts w:cs="Arial"/>
          <w:sz w:val="22"/>
          <w:szCs w:val="22"/>
        </w:rPr>
      </w:pPr>
    </w:p>
    <w:p w:rsidR="00DA5E67" w:rsidRPr="00073E1D" w:rsidRDefault="00DA5E67" w:rsidP="00212890">
      <w:pPr>
        <w:pStyle w:val="Heading3"/>
        <w:numPr>
          <w:ilvl w:val="0"/>
          <w:numId w:val="5"/>
        </w:numPr>
        <w:ind w:left="567" w:hanging="567"/>
        <w:jc w:val="both"/>
        <w:rPr>
          <w:rFonts w:cs="Arial"/>
          <w:sz w:val="22"/>
          <w:szCs w:val="22"/>
        </w:rPr>
      </w:pPr>
      <w:r w:rsidRPr="00073E1D">
        <w:rPr>
          <w:rFonts w:cs="Arial"/>
          <w:sz w:val="22"/>
          <w:szCs w:val="22"/>
        </w:rPr>
        <w:t>Frequency and timing of meetings</w:t>
      </w:r>
    </w:p>
    <w:p w:rsidR="0068006E" w:rsidRPr="00987532" w:rsidRDefault="3FE36A68" w:rsidP="00987532">
      <w:pPr>
        <w:ind w:left="567"/>
        <w:jc w:val="both"/>
        <w:rPr>
          <w:rFonts w:cs="Arial"/>
          <w:sz w:val="22"/>
          <w:szCs w:val="22"/>
        </w:rPr>
      </w:pPr>
      <w:r w:rsidRPr="00BD42C0">
        <w:rPr>
          <w:rFonts w:cs="Arial"/>
          <w:sz w:val="22"/>
          <w:szCs w:val="22"/>
          <w:lang w:val="en-IE"/>
        </w:rPr>
        <w:t>There should be a minimum of 2 Programme Voice Group</w:t>
      </w:r>
      <w:r w:rsidR="0064210E" w:rsidRPr="00BD42C0">
        <w:rPr>
          <w:rFonts w:cs="Arial"/>
          <w:sz w:val="22"/>
          <w:szCs w:val="22"/>
          <w:lang w:val="en-IE"/>
        </w:rPr>
        <w:t>s</w:t>
      </w:r>
      <w:r w:rsidRPr="00BD42C0">
        <w:rPr>
          <w:rFonts w:cs="Arial"/>
          <w:sz w:val="22"/>
          <w:szCs w:val="22"/>
          <w:lang w:val="en-IE"/>
        </w:rPr>
        <w:t xml:space="preserve"> in an academic year for each student intake. </w:t>
      </w:r>
      <w:r w:rsidR="00987532" w:rsidRPr="00BD42C0">
        <w:rPr>
          <w:rFonts w:cs="Arial"/>
          <w:b/>
          <w:bCs/>
          <w:sz w:val="22"/>
          <w:szCs w:val="22"/>
          <w:lang w:val="en-IE"/>
        </w:rPr>
        <w:t>The PVG meetings should be held no later than the end of the relevant semester</w:t>
      </w:r>
      <w:r w:rsidRPr="00BD42C0">
        <w:rPr>
          <w:rFonts w:cs="Arial"/>
          <w:b/>
          <w:bCs/>
          <w:sz w:val="22"/>
          <w:szCs w:val="22"/>
          <w:lang w:val="en-IE"/>
        </w:rPr>
        <w:t xml:space="preserve">. </w:t>
      </w:r>
      <w:r w:rsidR="00987532" w:rsidRPr="00BD42C0">
        <w:rPr>
          <w:rFonts w:cs="Arial"/>
          <w:bCs/>
          <w:sz w:val="22"/>
          <w:szCs w:val="22"/>
          <w:lang w:val="en-IE"/>
        </w:rPr>
        <w:t>Ideally, they should be held after module surveys to enable key themes to be considered.</w:t>
      </w:r>
      <w:r w:rsidR="00987532" w:rsidRPr="00BD42C0">
        <w:rPr>
          <w:rFonts w:cs="Arial"/>
          <w:b/>
          <w:bCs/>
          <w:sz w:val="22"/>
          <w:szCs w:val="22"/>
          <w:lang w:val="en-IE"/>
        </w:rPr>
        <w:t xml:space="preserve">  </w:t>
      </w:r>
      <w:r w:rsidRPr="00BD42C0">
        <w:rPr>
          <w:rFonts w:cs="Arial"/>
          <w:sz w:val="22"/>
          <w:szCs w:val="22"/>
        </w:rPr>
        <w:t>The dates should take into consideration the programme start date, should be set before the start of the academic year</w:t>
      </w:r>
      <w:r w:rsidR="00F13AE0" w:rsidRPr="00BD42C0">
        <w:rPr>
          <w:rFonts w:cs="Arial"/>
          <w:sz w:val="22"/>
          <w:szCs w:val="22"/>
        </w:rPr>
        <w:t xml:space="preserve"> where possible</w:t>
      </w:r>
      <w:r w:rsidRPr="00BD42C0">
        <w:rPr>
          <w:rFonts w:cs="Arial"/>
          <w:sz w:val="22"/>
          <w:szCs w:val="22"/>
        </w:rPr>
        <w:t xml:space="preserve"> and communicated to all members as early as possible, as well as being posted on the </w:t>
      </w:r>
      <w:r w:rsidR="00D42DF8" w:rsidRPr="00BD42C0">
        <w:rPr>
          <w:rFonts w:cs="Arial"/>
          <w:sz w:val="22"/>
          <w:szCs w:val="22"/>
        </w:rPr>
        <w:t xml:space="preserve">programme space in </w:t>
      </w:r>
      <w:proofErr w:type="gramStart"/>
      <w:r w:rsidR="00D42DF8" w:rsidRPr="00BD42C0">
        <w:rPr>
          <w:rFonts w:cs="Arial"/>
          <w:sz w:val="22"/>
          <w:szCs w:val="22"/>
        </w:rPr>
        <w:t>MyLearning</w:t>
      </w:r>
      <w:r w:rsidR="00D42DF8" w:rsidRPr="00BD42C0" w:rsidDel="00D42DF8">
        <w:rPr>
          <w:rFonts w:cs="Arial"/>
          <w:sz w:val="22"/>
          <w:szCs w:val="22"/>
        </w:rPr>
        <w:t xml:space="preserve"> </w:t>
      </w:r>
      <w:r w:rsidRPr="00BD42C0">
        <w:rPr>
          <w:rFonts w:cs="Arial"/>
          <w:sz w:val="22"/>
          <w:szCs w:val="22"/>
        </w:rPr>
        <w:t xml:space="preserve"> for</w:t>
      </w:r>
      <w:proofErr w:type="gramEnd"/>
      <w:r w:rsidRPr="00BD42C0">
        <w:rPr>
          <w:rFonts w:cs="Arial"/>
          <w:sz w:val="22"/>
          <w:szCs w:val="22"/>
        </w:rPr>
        <w:t xml:space="preserve"> students</w:t>
      </w:r>
      <w:r w:rsidR="00D42DF8" w:rsidRPr="00BD42C0">
        <w:rPr>
          <w:rFonts w:cs="Arial"/>
          <w:sz w:val="22"/>
          <w:szCs w:val="22"/>
        </w:rPr>
        <w:t xml:space="preserve"> or</w:t>
      </w:r>
      <w:r w:rsidR="00426E90" w:rsidRPr="00BD42C0">
        <w:rPr>
          <w:rFonts w:cs="Arial"/>
          <w:sz w:val="22"/>
          <w:szCs w:val="22"/>
        </w:rPr>
        <w:t xml:space="preserve"> </w:t>
      </w:r>
      <w:proofErr w:type="spellStart"/>
      <w:r w:rsidR="00426E90" w:rsidRPr="00BD42C0">
        <w:rPr>
          <w:rFonts w:cs="Arial"/>
          <w:sz w:val="22"/>
          <w:szCs w:val="22"/>
        </w:rPr>
        <w:t>Aptem</w:t>
      </w:r>
      <w:proofErr w:type="spellEnd"/>
      <w:r w:rsidR="00426E90" w:rsidRPr="00BD42C0">
        <w:rPr>
          <w:rFonts w:cs="Arial"/>
          <w:sz w:val="22"/>
          <w:szCs w:val="22"/>
        </w:rPr>
        <w:t xml:space="preserve"> for </w:t>
      </w:r>
      <w:proofErr w:type="spellStart"/>
      <w:r w:rsidR="00426E90" w:rsidRPr="00BD42C0">
        <w:rPr>
          <w:rFonts w:cs="Arial"/>
          <w:sz w:val="22"/>
          <w:szCs w:val="22"/>
        </w:rPr>
        <w:t>apprentices.</w:t>
      </w:r>
      <w:r w:rsidR="0068006E" w:rsidRPr="00BD42C0">
        <w:rPr>
          <w:rFonts w:cs="Arial"/>
          <w:sz w:val="22"/>
          <w:szCs w:val="22"/>
        </w:rPr>
        <w:t>For</w:t>
      </w:r>
      <w:proofErr w:type="spellEnd"/>
      <w:r w:rsidR="0068006E" w:rsidRPr="00BD42C0">
        <w:rPr>
          <w:rFonts w:cs="Arial"/>
          <w:sz w:val="22"/>
          <w:szCs w:val="22"/>
        </w:rPr>
        <w:t xml:space="preserve"> </w:t>
      </w:r>
      <w:r w:rsidR="0068006E" w:rsidRPr="00BD42C0">
        <w:rPr>
          <w:rFonts w:cs="Arial"/>
          <w:b/>
          <w:sz w:val="22"/>
          <w:szCs w:val="22"/>
        </w:rPr>
        <w:t xml:space="preserve">January Start programmes, PVG’s should be </w:t>
      </w:r>
      <w:r w:rsidR="00987532" w:rsidRPr="00BD42C0">
        <w:rPr>
          <w:rFonts w:cs="Arial"/>
          <w:b/>
          <w:sz w:val="22"/>
          <w:szCs w:val="22"/>
        </w:rPr>
        <w:t>held in the relevant Semesters e.g. 2 and 3.</w:t>
      </w:r>
    </w:p>
    <w:p w:rsidR="00994DAE" w:rsidRPr="001B4C63" w:rsidRDefault="00994DAE" w:rsidP="00212890">
      <w:pPr>
        <w:jc w:val="both"/>
        <w:rPr>
          <w:rFonts w:cs="Arial"/>
          <w:b/>
          <w:sz w:val="22"/>
          <w:szCs w:val="22"/>
        </w:rPr>
      </w:pPr>
    </w:p>
    <w:p w:rsidR="00DA5E67" w:rsidRPr="00073E1D" w:rsidRDefault="00DA5E67" w:rsidP="00212890">
      <w:pPr>
        <w:pStyle w:val="ListParagraph"/>
        <w:numPr>
          <w:ilvl w:val="0"/>
          <w:numId w:val="5"/>
        </w:numPr>
        <w:ind w:left="567" w:hanging="567"/>
        <w:jc w:val="both"/>
        <w:rPr>
          <w:rFonts w:cs="Arial"/>
          <w:b/>
          <w:sz w:val="22"/>
          <w:szCs w:val="22"/>
        </w:rPr>
      </w:pPr>
      <w:r w:rsidRPr="00073E1D">
        <w:rPr>
          <w:rFonts w:cs="Arial"/>
          <w:b/>
          <w:sz w:val="22"/>
          <w:szCs w:val="22"/>
        </w:rPr>
        <w:t>Attendance</w:t>
      </w:r>
    </w:p>
    <w:p w:rsidR="0030452A" w:rsidRPr="00073E1D" w:rsidRDefault="0030452A" w:rsidP="004F297C">
      <w:pPr>
        <w:ind w:left="567"/>
        <w:jc w:val="both"/>
        <w:rPr>
          <w:rFonts w:cs="Arial"/>
          <w:sz w:val="22"/>
          <w:szCs w:val="22"/>
        </w:rPr>
      </w:pPr>
      <w:r w:rsidRPr="00073E1D">
        <w:rPr>
          <w:rFonts w:cs="Arial"/>
          <w:sz w:val="22"/>
          <w:szCs w:val="22"/>
        </w:rPr>
        <w:t xml:space="preserve">Attendance at a </w:t>
      </w:r>
      <w:r w:rsidR="009A0BFA">
        <w:rPr>
          <w:rFonts w:cs="Arial"/>
          <w:sz w:val="22"/>
          <w:szCs w:val="22"/>
        </w:rPr>
        <w:t>Programme Voice Group</w:t>
      </w:r>
      <w:r w:rsidRPr="00073E1D">
        <w:rPr>
          <w:rFonts w:cs="Arial"/>
          <w:sz w:val="22"/>
          <w:szCs w:val="22"/>
        </w:rPr>
        <w:t xml:space="preserve"> is one of the core responsibilities of a Student Voice Leader. SVL</w:t>
      </w:r>
      <w:r w:rsidR="00F13AE0">
        <w:rPr>
          <w:rFonts w:cs="Arial"/>
          <w:sz w:val="22"/>
          <w:szCs w:val="22"/>
        </w:rPr>
        <w:t>’</w:t>
      </w:r>
      <w:r w:rsidRPr="00073E1D">
        <w:rPr>
          <w:rFonts w:cs="Arial"/>
          <w:sz w:val="22"/>
          <w:szCs w:val="22"/>
        </w:rPr>
        <w:t xml:space="preserve">s who cannot attend a </w:t>
      </w:r>
      <w:r w:rsidR="009A0BFA">
        <w:rPr>
          <w:rFonts w:cs="Arial"/>
          <w:sz w:val="22"/>
          <w:szCs w:val="22"/>
        </w:rPr>
        <w:t>PVG</w:t>
      </w:r>
      <w:r w:rsidR="00F13AE0" w:rsidRPr="00F13AE0">
        <w:rPr>
          <w:rFonts w:cs="Arial"/>
          <w:sz w:val="22"/>
          <w:szCs w:val="22"/>
        </w:rPr>
        <w:t xml:space="preserve"> </w:t>
      </w:r>
      <w:r w:rsidR="00F13AE0" w:rsidRPr="00073E1D">
        <w:rPr>
          <w:rFonts w:cs="Arial"/>
          <w:sz w:val="22"/>
          <w:szCs w:val="22"/>
        </w:rPr>
        <w:t>for unforeseen reasons</w:t>
      </w:r>
      <w:r w:rsidR="00F303EE">
        <w:rPr>
          <w:rFonts w:cs="Arial"/>
          <w:sz w:val="22"/>
          <w:szCs w:val="22"/>
        </w:rPr>
        <w:t xml:space="preserve">, </w:t>
      </w:r>
      <w:r w:rsidRPr="00073E1D">
        <w:rPr>
          <w:rFonts w:cs="Arial"/>
          <w:sz w:val="22"/>
          <w:szCs w:val="22"/>
        </w:rPr>
        <w:t>should be given the opportunity to submit a written report in lieu of attendance</w:t>
      </w:r>
      <w:r w:rsidR="00F303EE">
        <w:rPr>
          <w:rFonts w:cs="Arial"/>
          <w:sz w:val="22"/>
          <w:szCs w:val="22"/>
        </w:rPr>
        <w:t>. However,</w:t>
      </w:r>
      <w:r w:rsidRPr="00073E1D">
        <w:rPr>
          <w:rFonts w:cs="Arial"/>
          <w:sz w:val="22"/>
          <w:szCs w:val="22"/>
        </w:rPr>
        <w:t xml:space="preserve"> it is expected that SVL</w:t>
      </w:r>
      <w:r w:rsidR="00F13AE0">
        <w:rPr>
          <w:rFonts w:cs="Arial"/>
          <w:sz w:val="22"/>
          <w:szCs w:val="22"/>
        </w:rPr>
        <w:t>’</w:t>
      </w:r>
      <w:r w:rsidRPr="00073E1D">
        <w:rPr>
          <w:rFonts w:cs="Arial"/>
          <w:sz w:val="22"/>
          <w:szCs w:val="22"/>
        </w:rPr>
        <w:t xml:space="preserve">s attend all </w:t>
      </w:r>
      <w:r w:rsidR="009A0BFA">
        <w:rPr>
          <w:rFonts w:cs="Arial"/>
          <w:sz w:val="22"/>
          <w:szCs w:val="22"/>
        </w:rPr>
        <w:t>PVG’s</w:t>
      </w:r>
      <w:r w:rsidR="0071622E">
        <w:rPr>
          <w:rFonts w:cs="Arial"/>
          <w:sz w:val="22"/>
          <w:szCs w:val="22"/>
        </w:rPr>
        <w:t xml:space="preserve"> </w:t>
      </w:r>
      <w:r w:rsidRPr="00073E1D">
        <w:rPr>
          <w:rFonts w:cs="Arial"/>
          <w:sz w:val="22"/>
          <w:szCs w:val="22"/>
        </w:rPr>
        <w:t>and have adequately surveyed the views of their cohort on their programme</w:t>
      </w:r>
      <w:r w:rsidR="00F13AE0" w:rsidRPr="00F13AE0">
        <w:rPr>
          <w:rFonts w:cs="Arial"/>
          <w:sz w:val="22"/>
          <w:szCs w:val="22"/>
        </w:rPr>
        <w:t xml:space="preserve"> </w:t>
      </w:r>
      <w:r w:rsidR="00F13AE0" w:rsidRPr="00073E1D">
        <w:rPr>
          <w:rFonts w:cs="Arial"/>
          <w:sz w:val="22"/>
          <w:szCs w:val="22"/>
        </w:rPr>
        <w:t xml:space="preserve">prior to the </w:t>
      </w:r>
      <w:r w:rsidR="00F13AE0">
        <w:rPr>
          <w:rFonts w:cs="Arial"/>
          <w:sz w:val="22"/>
          <w:szCs w:val="22"/>
        </w:rPr>
        <w:t>PVG’s taking</w:t>
      </w:r>
      <w:r w:rsidR="00F13AE0" w:rsidRPr="00073E1D">
        <w:rPr>
          <w:rFonts w:cs="Arial"/>
          <w:sz w:val="22"/>
          <w:szCs w:val="22"/>
        </w:rPr>
        <w:t xml:space="preserve"> place</w:t>
      </w:r>
      <w:r w:rsidRPr="00073E1D">
        <w:rPr>
          <w:rFonts w:cs="Arial"/>
          <w:sz w:val="22"/>
          <w:szCs w:val="22"/>
        </w:rPr>
        <w:t>. Similarly, it is expected that SVL</w:t>
      </w:r>
      <w:r w:rsidR="00F13AE0">
        <w:rPr>
          <w:rFonts w:cs="Arial"/>
          <w:sz w:val="22"/>
          <w:szCs w:val="22"/>
        </w:rPr>
        <w:t>’</w:t>
      </w:r>
      <w:r w:rsidRPr="00073E1D">
        <w:rPr>
          <w:rFonts w:cs="Arial"/>
          <w:sz w:val="22"/>
          <w:szCs w:val="22"/>
        </w:rPr>
        <w:t>s attend M</w:t>
      </w:r>
      <w:r w:rsidR="00F13AE0">
        <w:rPr>
          <w:rFonts w:cs="Arial"/>
          <w:sz w:val="22"/>
          <w:szCs w:val="22"/>
        </w:rPr>
        <w:t>DX</w:t>
      </w:r>
      <w:r w:rsidRPr="00073E1D">
        <w:rPr>
          <w:rFonts w:cs="Arial"/>
          <w:sz w:val="22"/>
          <w:szCs w:val="22"/>
        </w:rPr>
        <w:t xml:space="preserve">SU-run Student Voice </w:t>
      </w:r>
      <w:r w:rsidR="0071622E">
        <w:rPr>
          <w:rFonts w:cs="Arial"/>
          <w:sz w:val="22"/>
          <w:szCs w:val="22"/>
        </w:rPr>
        <w:t>training and</w:t>
      </w:r>
      <w:r w:rsidR="0064210E">
        <w:rPr>
          <w:rFonts w:cs="Arial"/>
          <w:sz w:val="22"/>
          <w:szCs w:val="22"/>
        </w:rPr>
        <w:t xml:space="preserve"> events</w:t>
      </w:r>
      <w:r w:rsidRPr="00073E1D">
        <w:rPr>
          <w:rFonts w:cs="Arial"/>
          <w:sz w:val="22"/>
          <w:szCs w:val="22"/>
        </w:rPr>
        <w:t xml:space="preserve"> to help prepare them for their role within </w:t>
      </w:r>
      <w:r w:rsidR="009A0BFA">
        <w:rPr>
          <w:rFonts w:cs="Arial"/>
          <w:sz w:val="22"/>
          <w:szCs w:val="22"/>
        </w:rPr>
        <w:t>Programme Voice Group</w:t>
      </w:r>
      <w:r w:rsidR="00F13AE0">
        <w:rPr>
          <w:rFonts w:cs="Arial"/>
          <w:sz w:val="22"/>
          <w:szCs w:val="22"/>
        </w:rPr>
        <w:t>s</w:t>
      </w:r>
      <w:r w:rsidRPr="00073E1D">
        <w:rPr>
          <w:rFonts w:cs="Arial"/>
          <w:sz w:val="22"/>
          <w:szCs w:val="22"/>
        </w:rPr>
        <w:t>.</w:t>
      </w:r>
    </w:p>
    <w:p w:rsidR="0030452A" w:rsidRPr="00073E1D" w:rsidRDefault="0030452A" w:rsidP="004F297C">
      <w:pPr>
        <w:widowControl w:val="0"/>
        <w:overflowPunct w:val="0"/>
        <w:autoSpaceDE w:val="0"/>
        <w:autoSpaceDN w:val="0"/>
        <w:adjustRightInd w:val="0"/>
        <w:ind w:left="567" w:right="60"/>
        <w:jc w:val="both"/>
        <w:rPr>
          <w:rFonts w:cs="Arial"/>
          <w:sz w:val="22"/>
          <w:szCs w:val="22"/>
        </w:rPr>
      </w:pPr>
    </w:p>
    <w:p w:rsidR="006E000E" w:rsidRDefault="0030452A" w:rsidP="004F297C">
      <w:pPr>
        <w:widowControl w:val="0"/>
        <w:overflowPunct w:val="0"/>
        <w:autoSpaceDE w:val="0"/>
        <w:autoSpaceDN w:val="0"/>
        <w:adjustRightInd w:val="0"/>
        <w:ind w:left="567" w:right="60"/>
        <w:jc w:val="both"/>
        <w:rPr>
          <w:rFonts w:cs="Arial"/>
          <w:sz w:val="22"/>
          <w:szCs w:val="22"/>
        </w:rPr>
      </w:pPr>
      <w:r w:rsidRPr="00987532">
        <w:rPr>
          <w:rFonts w:cs="Arial"/>
          <w:b/>
          <w:sz w:val="22"/>
          <w:szCs w:val="22"/>
        </w:rPr>
        <w:t>Should no SVL</w:t>
      </w:r>
      <w:r w:rsidR="005F5F51" w:rsidRPr="00987532">
        <w:rPr>
          <w:rFonts w:cs="Arial"/>
          <w:b/>
          <w:sz w:val="22"/>
          <w:szCs w:val="22"/>
        </w:rPr>
        <w:t>’s</w:t>
      </w:r>
      <w:r w:rsidRPr="00987532">
        <w:rPr>
          <w:rFonts w:cs="Arial"/>
          <w:b/>
          <w:sz w:val="22"/>
          <w:szCs w:val="22"/>
        </w:rPr>
        <w:t xml:space="preserve"> be in attendance, and the </w:t>
      </w:r>
      <w:r w:rsidR="0064210E" w:rsidRPr="00987532">
        <w:rPr>
          <w:rFonts w:cs="Arial"/>
          <w:b/>
          <w:sz w:val="22"/>
          <w:szCs w:val="22"/>
        </w:rPr>
        <w:t xml:space="preserve">Officer </w:t>
      </w:r>
      <w:r w:rsidRPr="00987532">
        <w:rPr>
          <w:rFonts w:cs="Arial"/>
          <w:b/>
          <w:sz w:val="22"/>
          <w:szCs w:val="22"/>
        </w:rPr>
        <w:t xml:space="preserve">is aware of this in advance, action should be taken to re-arrange the </w:t>
      </w:r>
      <w:r w:rsidR="00FD4D5E" w:rsidRPr="00987532">
        <w:rPr>
          <w:rFonts w:cs="Arial"/>
          <w:b/>
          <w:sz w:val="22"/>
          <w:szCs w:val="22"/>
        </w:rPr>
        <w:t>meeting</w:t>
      </w:r>
      <w:r w:rsidRPr="00073E1D">
        <w:rPr>
          <w:rFonts w:cs="Arial"/>
          <w:sz w:val="22"/>
          <w:szCs w:val="22"/>
        </w:rPr>
        <w:t xml:space="preserve">. If the </w:t>
      </w:r>
      <w:r w:rsidR="0064210E">
        <w:rPr>
          <w:rFonts w:cs="Arial"/>
          <w:sz w:val="22"/>
          <w:szCs w:val="22"/>
        </w:rPr>
        <w:t>Officer</w:t>
      </w:r>
      <w:r w:rsidRPr="00073E1D">
        <w:rPr>
          <w:rFonts w:cs="Arial"/>
          <w:sz w:val="22"/>
          <w:szCs w:val="22"/>
        </w:rPr>
        <w:t xml:space="preserve"> is not aware, and students fail to attend, the </w:t>
      </w:r>
      <w:r w:rsidR="009A0BFA">
        <w:rPr>
          <w:rFonts w:cs="Arial"/>
          <w:sz w:val="22"/>
          <w:szCs w:val="22"/>
        </w:rPr>
        <w:t>Programme Voice Group</w:t>
      </w:r>
      <w:r w:rsidRPr="00073E1D">
        <w:rPr>
          <w:rFonts w:cs="Arial"/>
          <w:sz w:val="22"/>
          <w:szCs w:val="22"/>
        </w:rPr>
        <w:t xml:space="preserve"> should still go ahead especially if written reports have been submitted. </w:t>
      </w:r>
      <w:r w:rsidR="006E000E">
        <w:rPr>
          <w:rFonts w:cs="Arial"/>
          <w:sz w:val="22"/>
          <w:szCs w:val="22"/>
        </w:rPr>
        <w:t xml:space="preserve">The Officer should note any apologies (where SVL’s have sent apologies) and absences (where SVL’s have not sent apologies) in the minutes so that MDXSU and </w:t>
      </w:r>
      <w:r w:rsidR="00D42DF8">
        <w:rPr>
          <w:rFonts w:cs="Arial"/>
          <w:sz w:val="22"/>
          <w:szCs w:val="22"/>
        </w:rPr>
        <w:t>CAPE</w:t>
      </w:r>
      <w:r w:rsidR="006E000E">
        <w:rPr>
          <w:rFonts w:cs="Arial"/>
          <w:sz w:val="22"/>
          <w:szCs w:val="22"/>
        </w:rPr>
        <w:t xml:space="preserve"> can follow up.</w:t>
      </w:r>
    </w:p>
    <w:p w:rsidR="006E000E" w:rsidRDefault="006E000E" w:rsidP="004F297C">
      <w:pPr>
        <w:widowControl w:val="0"/>
        <w:overflowPunct w:val="0"/>
        <w:autoSpaceDE w:val="0"/>
        <w:autoSpaceDN w:val="0"/>
        <w:adjustRightInd w:val="0"/>
        <w:ind w:left="567" w:right="60"/>
        <w:jc w:val="both"/>
        <w:rPr>
          <w:rFonts w:cs="Arial"/>
          <w:sz w:val="22"/>
          <w:szCs w:val="22"/>
        </w:rPr>
      </w:pPr>
    </w:p>
    <w:p w:rsidR="0030452A" w:rsidRDefault="0030452A"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The </w:t>
      </w:r>
      <w:r w:rsidR="009A0BFA">
        <w:rPr>
          <w:rFonts w:cs="Arial"/>
          <w:sz w:val="22"/>
          <w:szCs w:val="22"/>
        </w:rPr>
        <w:t>PVG’s</w:t>
      </w:r>
      <w:r w:rsidR="00F303EE">
        <w:rPr>
          <w:rFonts w:cs="Arial"/>
          <w:sz w:val="22"/>
          <w:szCs w:val="22"/>
        </w:rPr>
        <w:t xml:space="preserve"> </w:t>
      </w:r>
      <w:r w:rsidRPr="00073E1D">
        <w:rPr>
          <w:rFonts w:cs="Arial"/>
          <w:sz w:val="22"/>
          <w:szCs w:val="22"/>
        </w:rPr>
        <w:t xml:space="preserve">should still afford the opportunity to Programme and appropriate University staff to feed back on the programme; this will then be shared with the cohort via the minutes being hosted on the VLE.  </w:t>
      </w:r>
      <w:r w:rsidR="00C404C3">
        <w:rPr>
          <w:rFonts w:cs="Arial"/>
          <w:sz w:val="22"/>
          <w:szCs w:val="22"/>
        </w:rPr>
        <w:t>Agenda-setting</w:t>
      </w:r>
      <w:r w:rsidR="007E7D09">
        <w:rPr>
          <w:rFonts w:cs="Arial"/>
          <w:sz w:val="22"/>
          <w:szCs w:val="22"/>
        </w:rPr>
        <w:t xml:space="preserve"> </w:t>
      </w:r>
      <w:r w:rsidRPr="00073E1D">
        <w:rPr>
          <w:rFonts w:cs="Arial"/>
          <w:sz w:val="22"/>
          <w:szCs w:val="22"/>
        </w:rPr>
        <w:t>meetings</w:t>
      </w:r>
      <w:r w:rsidR="00C404C3">
        <w:rPr>
          <w:rFonts w:cs="Arial"/>
          <w:sz w:val="22"/>
          <w:szCs w:val="22"/>
        </w:rPr>
        <w:t xml:space="preserve"> (if held)</w:t>
      </w:r>
      <w:r w:rsidRPr="00073E1D">
        <w:rPr>
          <w:rFonts w:cs="Arial"/>
          <w:sz w:val="22"/>
          <w:szCs w:val="22"/>
        </w:rPr>
        <w:t xml:space="preserve"> and </w:t>
      </w:r>
      <w:r w:rsidR="009A0BFA">
        <w:rPr>
          <w:rFonts w:cs="Arial"/>
          <w:sz w:val="22"/>
          <w:szCs w:val="22"/>
        </w:rPr>
        <w:t>Programme Voice Group</w:t>
      </w:r>
      <w:r w:rsidR="00F303EE">
        <w:rPr>
          <w:rFonts w:cs="Arial"/>
          <w:sz w:val="22"/>
          <w:szCs w:val="22"/>
        </w:rPr>
        <w:t>s</w:t>
      </w:r>
      <w:r w:rsidRPr="00073E1D">
        <w:rPr>
          <w:rFonts w:cs="Arial"/>
          <w:sz w:val="22"/>
          <w:szCs w:val="22"/>
        </w:rPr>
        <w:t xml:space="preserve"> should make allowances for student attendance and engagement to ensure a constructive dialogue can take place, therefore staff should remain flexible in re-arranging meetings or conducting </w:t>
      </w:r>
      <w:r w:rsidR="00165A4F">
        <w:rPr>
          <w:rFonts w:cs="Arial"/>
          <w:sz w:val="22"/>
          <w:szCs w:val="22"/>
        </w:rPr>
        <w:t>online</w:t>
      </w:r>
      <w:r w:rsidRPr="00073E1D">
        <w:rPr>
          <w:rFonts w:cs="Arial"/>
          <w:sz w:val="22"/>
          <w:szCs w:val="22"/>
        </w:rPr>
        <w:t xml:space="preserve"> meetings if </w:t>
      </w:r>
      <w:r w:rsidR="00F303EE">
        <w:rPr>
          <w:rFonts w:cs="Arial"/>
          <w:sz w:val="22"/>
          <w:szCs w:val="22"/>
        </w:rPr>
        <w:t>preferred</w:t>
      </w:r>
      <w:r w:rsidRPr="00073E1D">
        <w:rPr>
          <w:rFonts w:cs="Arial"/>
          <w:sz w:val="22"/>
          <w:szCs w:val="22"/>
        </w:rPr>
        <w:t xml:space="preserve">. </w:t>
      </w:r>
    </w:p>
    <w:p w:rsidR="00DA5E67" w:rsidRPr="0030452A" w:rsidRDefault="00DA5E67" w:rsidP="00212890">
      <w:pPr>
        <w:jc w:val="both"/>
        <w:rPr>
          <w:rFonts w:cs="Arial"/>
          <w:sz w:val="22"/>
          <w:szCs w:val="22"/>
        </w:rPr>
      </w:pPr>
    </w:p>
    <w:p w:rsidR="00DA5E67" w:rsidRPr="00073E1D" w:rsidRDefault="00DA5E67" w:rsidP="00212890">
      <w:pPr>
        <w:pStyle w:val="ListParagraph"/>
        <w:numPr>
          <w:ilvl w:val="0"/>
          <w:numId w:val="5"/>
        </w:numPr>
        <w:ind w:left="567" w:hanging="567"/>
        <w:jc w:val="both"/>
        <w:rPr>
          <w:rFonts w:cs="Arial"/>
          <w:b/>
          <w:sz w:val="22"/>
          <w:szCs w:val="22"/>
        </w:rPr>
      </w:pPr>
      <w:r w:rsidRPr="00073E1D">
        <w:rPr>
          <w:rFonts w:cs="Arial"/>
          <w:b/>
          <w:sz w:val="22"/>
          <w:szCs w:val="22"/>
        </w:rPr>
        <w:t>Agenda</w:t>
      </w:r>
    </w:p>
    <w:p w:rsidR="00DA5E67" w:rsidRPr="00073E1D" w:rsidRDefault="00DA5E67" w:rsidP="004F297C">
      <w:pPr>
        <w:ind w:left="567"/>
        <w:jc w:val="both"/>
        <w:rPr>
          <w:rFonts w:cs="Arial"/>
          <w:sz w:val="22"/>
          <w:szCs w:val="22"/>
        </w:rPr>
      </w:pPr>
      <w:r w:rsidRPr="00073E1D">
        <w:rPr>
          <w:rFonts w:cs="Arial"/>
          <w:color w:val="000000"/>
          <w:sz w:val="22"/>
          <w:szCs w:val="22"/>
        </w:rPr>
        <w:t xml:space="preserve">The agenda should be drawn up by the </w:t>
      </w:r>
      <w:r w:rsidR="0064210E">
        <w:rPr>
          <w:rFonts w:cs="Arial"/>
          <w:color w:val="000000"/>
          <w:sz w:val="22"/>
          <w:szCs w:val="22"/>
        </w:rPr>
        <w:t>Officer</w:t>
      </w:r>
      <w:r w:rsidRPr="00073E1D">
        <w:rPr>
          <w:rFonts w:cs="Arial"/>
          <w:color w:val="000000"/>
          <w:sz w:val="22"/>
          <w:szCs w:val="22"/>
        </w:rPr>
        <w:t xml:space="preserve"> in consultation with the Chair </w:t>
      </w:r>
      <w:r w:rsidR="00481963" w:rsidRPr="00073E1D">
        <w:rPr>
          <w:rFonts w:cs="Arial"/>
          <w:color w:val="000000"/>
          <w:sz w:val="22"/>
          <w:szCs w:val="22"/>
        </w:rPr>
        <w:t xml:space="preserve">and </w:t>
      </w:r>
      <w:r w:rsidR="00FD4D5E">
        <w:rPr>
          <w:rFonts w:cs="Arial"/>
          <w:color w:val="000000"/>
          <w:sz w:val="22"/>
          <w:szCs w:val="22"/>
        </w:rPr>
        <w:t>SVL’s</w:t>
      </w:r>
      <w:r w:rsidR="00481963" w:rsidRPr="00073E1D">
        <w:rPr>
          <w:rFonts w:cs="Arial"/>
          <w:color w:val="000000"/>
          <w:sz w:val="22"/>
          <w:szCs w:val="22"/>
        </w:rPr>
        <w:t xml:space="preserve"> </w:t>
      </w:r>
      <w:r w:rsidR="00F606CB">
        <w:rPr>
          <w:rFonts w:cs="Arial"/>
          <w:color w:val="000000"/>
          <w:sz w:val="22"/>
          <w:szCs w:val="22"/>
        </w:rPr>
        <w:t xml:space="preserve"> – either via an informal meeting, email or online platform</w:t>
      </w:r>
      <w:r w:rsidR="00481963" w:rsidRPr="00073E1D">
        <w:rPr>
          <w:rFonts w:cs="Arial"/>
          <w:color w:val="000000"/>
          <w:sz w:val="22"/>
          <w:szCs w:val="22"/>
        </w:rPr>
        <w:t xml:space="preserve">. The agenda </w:t>
      </w:r>
      <w:r w:rsidRPr="00073E1D">
        <w:rPr>
          <w:rFonts w:cs="Arial"/>
          <w:color w:val="000000"/>
          <w:sz w:val="22"/>
          <w:szCs w:val="22"/>
        </w:rPr>
        <w:t xml:space="preserve">should follow the template in </w:t>
      </w:r>
      <w:r w:rsidR="00481963" w:rsidRPr="00073E1D">
        <w:rPr>
          <w:rFonts w:cs="Arial"/>
          <w:sz w:val="22"/>
          <w:szCs w:val="22"/>
        </w:rPr>
        <w:t>9</w:t>
      </w:r>
      <w:r w:rsidR="003A10A0">
        <w:rPr>
          <w:rFonts w:cs="Arial"/>
          <w:sz w:val="22"/>
          <w:szCs w:val="22"/>
        </w:rPr>
        <w:t>i</w:t>
      </w:r>
      <w:r w:rsidRPr="00073E1D">
        <w:rPr>
          <w:rFonts w:cs="Arial"/>
          <w:sz w:val="22"/>
          <w:szCs w:val="22"/>
        </w:rPr>
        <w:t xml:space="preserve">.  </w:t>
      </w:r>
    </w:p>
    <w:p w:rsidR="00DA5E67" w:rsidRPr="00073E1D" w:rsidRDefault="00DA5E67" w:rsidP="004F297C">
      <w:pPr>
        <w:ind w:left="567"/>
        <w:jc w:val="both"/>
        <w:rPr>
          <w:rFonts w:cs="Arial"/>
          <w:sz w:val="22"/>
          <w:szCs w:val="22"/>
        </w:rPr>
      </w:pPr>
    </w:p>
    <w:p w:rsidR="00DA5E67" w:rsidRPr="00073E1D" w:rsidRDefault="00DA5E67" w:rsidP="004F297C">
      <w:pPr>
        <w:ind w:left="567"/>
        <w:jc w:val="both"/>
        <w:rPr>
          <w:rFonts w:cs="Arial"/>
          <w:sz w:val="22"/>
          <w:szCs w:val="22"/>
        </w:rPr>
      </w:pPr>
      <w:r w:rsidRPr="00073E1D">
        <w:rPr>
          <w:rFonts w:cs="Arial"/>
          <w:sz w:val="22"/>
          <w:szCs w:val="22"/>
        </w:rPr>
        <w:t xml:space="preserve">The ordering of items may be changed to reflect the format of the meeting and the time of </w:t>
      </w:r>
      <w:proofErr w:type="gramStart"/>
      <w:r w:rsidRPr="00073E1D">
        <w:rPr>
          <w:rFonts w:cs="Arial"/>
          <w:sz w:val="22"/>
          <w:szCs w:val="22"/>
        </w:rPr>
        <w:t>year,</w:t>
      </w:r>
      <w:proofErr w:type="gramEnd"/>
      <w:r w:rsidRPr="00073E1D">
        <w:rPr>
          <w:rFonts w:cs="Arial"/>
          <w:sz w:val="22"/>
          <w:szCs w:val="22"/>
        </w:rPr>
        <w:t xml:space="preserve"> however all the items should be covered at least once within a single academic year</w:t>
      </w:r>
      <w:r w:rsidR="00481963" w:rsidRPr="00073E1D">
        <w:rPr>
          <w:rFonts w:cs="Arial"/>
          <w:sz w:val="22"/>
          <w:szCs w:val="22"/>
        </w:rPr>
        <w:t>.  The template</w:t>
      </w:r>
      <w:r w:rsidRPr="00073E1D">
        <w:rPr>
          <w:rFonts w:cs="Arial"/>
          <w:sz w:val="22"/>
          <w:szCs w:val="22"/>
        </w:rPr>
        <w:t xml:space="preserve"> give</w:t>
      </w:r>
      <w:r w:rsidR="002910BE">
        <w:rPr>
          <w:rFonts w:cs="Arial"/>
          <w:sz w:val="22"/>
          <w:szCs w:val="22"/>
        </w:rPr>
        <w:t>s</w:t>
      </w:r>
      <w:r w:rsidRPr="00073E1D">
        <w:rPr>
          <w:rFonts w:cs="Arial"/>
          <w:sz w:val="22"/>
          <w:szCs w:val="22"/>
        </w:rPr>
        <w:t xml:space="preserve"> further advice on the timing of items.</w:t>
      </w:r>
    </w:p>
    <w:p w:rsidR="00481963" w:rsidRPr="00073E1D" w:rsidRDefault="00481963" w:rsidP="004F297C">
      <w:pPr>
        <w:ind w:left="567"/>
        <w:jc w:val="both"/>
        <w:rPr>
          <w:rFonts w:cs="Arial"/>
          <w:sz w:val="22"/>
          <w:szCs w:val="22"/>
        </w:rPr>
      </w:pPr>
    </w:p>
    <w:p w:rsidR="00481963" w:rsidRPr="00073E1D" w:rsidRDefault="00912D1B" w:rsidP="004F297C">
      <w:pPr>
        <w:ind w:left="567"/>
        <w:jc w:val="both"/>
        <w:rPr>
          <w:rFonts w:cs="Arial"/>
          <w:sz w:val="22"/>
          <w:szCs w:val="22"/>
        </w:rPr>
      </w:pPr>
      <w:r>
        <w:rPr>
          <w:rFonts w:cs="Arial"/>
          <w:sz w:val="22"/>
          <w:szCs w:val="22"/>
        </w:rPr>
        <w:t>W</w:t>
      </w:r>
      <w:r w:rsidRPr="00073E1D">
        <w:rPr>
          <w:rFonts w:cs="Arial"/>
          <w:sz w:val="22"/>
          <w:szCs w:val="22"/>
        </w:rPr>
        <w:t xml:space="preserve">here </w:t>
      </w:r>
      <w:r w:rsidR="00481963" w:rsidRPr="00073E1D">
        <w:rPr>
          <w:rFonts w:cs="Arial"/>
          <w:sz w:val="22"/>
          <w:szCs w:val="22"/>
        </w:rPr>
        <w:t xml:space="preserve">student representatives raise similar </w:t>
      </w:r>
      <w:proofErr w:type="gramStart"/>
      <w:r w:rsidR="00481963" w:rsidRPr="00073E1D">
        <w:rPr>
          <w:rFonts w:cs="Arial"/>
          <w:sz w:val="22"/>
          <w:szCs w:val="22"/>
        </w:rPr>
        <w:t>issues</w:t>
      </w:r>
      <w:proofErr w:type="gramEnd"/>
      <w:r w:rsidR="00481963" w:rsidRPr="00073E1D">
        <w:rPr>
          <w:rFonts w:cs="Arial"/>
          <w:sz w:val="22"/>
          <w:szCs w:val="22"/>
        </w:rPr>
        <w:t xml:space="preserve"> they should be included as one specific item, w</w:t>
      </w:r>
      <w:r w:rsidR="00FD4D5E">
        <w:rPr>
          <w:rFonts w:cs="Arial"/>
          <w:sz w:val="22"/>
          <w:szCs w:val="22"/>
        </w:rPr>
        <w:t>ith</w:t>
      </w:r>
      <w:r w:rsidR="00481963" w:rsidRPr="00073E1D">
        <w:rPr>
          <w:rFonts w:cs="Arial"/>
          <w:sz w:val="22"/>
          <w:szCs w:val="22"/>
        </w:rPr>
        <w:t xml:space="preserve"> sub-items relating to the specific feedback;</w:t>
      </w:r>
    </w:p>
    <w:p w:rsidR="00481963" w:rsidRPr="00073E1D" w:rsidRDefault="00481963" w:rsidP="004F297C">
      <w:pPr>
        <w:ind w:left="567"/>
        <w:jc w:val="both"/>
        <w:rPr>
          <w:rFonts w:cs="Arial"/>
          <w:sz w:val="22"/>
          <w:szCs w:val="22"/>
        </w:rPr>
      </w:pPr>
    </w:p>
    <w:p w:rsidR="00481963" w:rsidRPr="00073E1D" w:rsidRDefault="00481963" w:rsidP="004F297C">
      <w:pPr>
        <w:ind w:left="567"/>
        <w:jc w:val="both"/>
        <w:rPr>
          <w:rFonts w:cs="Arial"/>
          <w:i/>
          <w:iCs/>
          <w:sz w:val="22"/>
          <w:szCs w:val="22"/>
        </w:rPr>
      </w:pPr>
      <w:r w:rsidRPr="00073E1D">
        <w:rPr>
          <w:rFonts w:cs="Arial"/>
          <w:i/>
          <w:iCs/>
          <w:sz w:val="22"/>
          <w:szCs w:val="22"/>
        </w:rPr>
        <w:t>Example;</w:t>
      </w:r>
    </w:p>
    <w:p w:rsidR="00481963" w:rsidRPr="00073E1D" w:rsidRDefault="004F297C" w:rsidP="004F297C">
      <w:pPr>
        <w:ind w:left="567"/>
        <w:jc w:val="both"/>
        <w:rPr>
          <w:rFonts w:cs="Arial"/>
          <w:i/>
          <w:iCs/>
          <w:sz w:val="22"/>
          <w:szCs w:val="22"/>
        </w:rPr>
      </w:pPr>
      <w:r>
        <w:rPr>
          <w:rFonts w:cs="Arial"/>
          <w:i/>
          <w:iCs/>
          <w:sz w:val="22"/>
          <w:szCs w:val="22"/>
        </w:rPr>
        <w:t>2.</w:t>
      </w:r>
      <w:r w:rsidRPr="00897AE8">
        <w:rPr>
          <w:rFonts w:cs="Arial"/>
          <w:i/>
          <w:iCs/>
          <w:sz w:val="22"/>
          <w:szCs w:val="22"/>
        </w:rPr>
        <w:t xml:space="preserve">4       </w:t>
      </w:r>
      <w:r w:rsidR="00481963" w:rsidRPr="00897AE8">
        <w:rPr>
          <w:rFonts w:cs="Arial"/>
          <w:i/>
          <w:iCs/>
          <w:sz w:val="22"/>
          <w:szCs w:val="22"/>
        </w:rPr>
        <w:t>Module Feedback</w:t>
      </w:r>
    </w:p>
    <w:p w:rsidR="00481963" w:rsidRPr="00073E1D" w:rsidRDefault="00481963" w:rsidP="00212890">
      <w:pPr>
        <w:ind w:left="1276" w:hanging="709"/>
        <w:jc w:val="both"/>
        <w:rPr>
          <w:rFonts w:cs="Arial"/>
          <w:i/>
          <w:iCs/>
          <w:sz w:val="22"/>
          <w:szCs w:val="22"/>
        </w:rPr>
      </w:pPr>
      <w:r w:rsidRPr="00073E1D">
        <w:rPr>
          <w:rFonts w:cs="Arial"/>
          <w:i/>
          <w:iCs/>
          <w:sz w:val="22"/>
          <w:szCs w:val="22"/>
        </w:rPr>
        <w:t>2.4.1</w:t>
      </w:r>
      <w:r w:rsidRPr="00073E1D">
        <w:rPr>
          <w:rFonts w:cs="Arial"/>
          <w:i/>
          <w:iCs/>
          <w:sz w:val="22"/>
          <w:szCs w:val="22"/>
        </w:rPr>
        <w:tab/>
        <w:t>Pathway Linking to the Programme of Study and Teaching Style and Attendance Issues (</w:t>
      </w:r>
      <w:r w:rsidR="00595EDD" w:rsidRPr="00073E1D">
        <w:rPr>
          <w:rFonts w:cs="Arial"/>
          <w:i/>
          <w:iCs/>
          <w:sz w:val="22"/>
          <w:szCs w:val="22"/>
        </w:rPr>
        <w:t>MOD1234</w:t>
      </w:r>
      <w:r w:rsidRPr="00073E1D">
        <w:rPr>
          <w:rFonts w:cs="Arial"/>
          <w:i/>
          <w:iCs/>
          <w:sz w:val="22"/>
          <w:szCs w:val="22"/>
        </w:rPr>
        <w:t>)</w:t>
      </w:r>
    </w:p>
    <w:p w:rsidR="00481963" w:rsidRPr="00073E1D" w:rsidRDefault="00481963" w:rsidP="00212890">
      <w:pPr>
        <w:ind w:left="1276" w:hanging="709"/>
        <w:jc w:val="both"/>
        <w:rPr>
          <w:rFonts w:cs="Arial"/>
          <w:i/>
          <w:iCs/>
          <w:sz w:val="22"/>
          <w:szCs w:val="22"/>
        </w:rPr>
      </w:pPr>
      <w:r w:rsidRPr="00073E1D">
        <w:rPr>
          <w:rFonts w:cs="Arial"/>
          <w:i/>
          <w:iCs/>
          <w:sz w:val="22"/>
          <w:szCs w:val="22"/>
        </w:rPr>
        <w:t>2.4.2</w:t>
      </w:r>
      <w:r w:rsidRPr="00073E1D">
        <w:rPr>
          <w:rFonts w:cs="Arial"/>
          <w:i/>
          <w:iCs/>
          <w:sz w:val="22"/>
          <w:szCs w:val="22"/>
        </w:rPr>
        <w:tab/>
        <w:t>Attendance on Module Seminars (</w:t>
      </w:r>
      <w:r w:rsidR="00595EDD" w:rsidRPr="00073E1D">
        <w:rPr>
          <w:rFonts w:cs="Arial"/>
          <w:i/>
          <w:iCs/>
          <w:sz w:val="22"/>
          <w:szCs w:val="22"/>
        </w:rPr>
        <w:t>MOD1122</w:t>
      </w:r>
      <w:r w:rsidRPr="00073E1D">
        <w:rPr>
          <w:rFonts w:cs="Arial"/>
          <w:i/>
          <w:iCs/>
          <w:sz w:val="22"/>
          <w:szCs w:val="22"/>
        </w:rPr>
        <w:t>)</w:t>
      </w:r>
    </w:p>
    <w:p w:rsidR="00481963" w:rsidRPr="00073E1D" w:rsidRDefault="00481963" w:rsidP="00212890">
      <w:pPr>
        <w:ind w:left="1276" w:hanging="709"/>
        <w:jc w:val="both"/>
        <w:rPr>
          <w:rFonts w:cs="Arial"/>
          <w:i/>
          <w:iCs/>
          <w:sz w:val="22"/>
          <w:szCs w:val="22"/>
        </w:rPr>
      </w:pPr>
      <w:r w:rsidRPr="00073E1D">
        <w:rPr>
          <w:rFonts w:cs="Arial"/>
          <w:i/>
          <w:iCs/>
          <w:sz w:val="22"/>
          <w:szCs w:val="22"/>
        </w:rPr>
        <w:t>2.4.3</w:t>
      </w:r>
      <w:r w:rsidRPr="00073E1D">
        <w:rPr>
          <w:rFonts w:cs="Arial"/>
          <w:i/>
          <w:iCs/>
          <w:sz w:val="22"/>
          <w:szCs w:val="22"/>
        </w:rPr>
        <w:tab/>
        <w:t>Late Students (</w:t>
      </w:r>
      <w:r w:rsidR="00595EDD" w:rsidRPr="00073E1D">
        <w:rPr>
          <w:rFonts w:cs="Arial"/>
          <w:i/>
          <w:iCs/>
          <w:sz w:val="22"/>
          <w:szCs w:val="22"/>
        </w:rPr>
        <w:t>MOD4321</w:t>
      </w:r>
      <w:r w:rsidRPr="00073E1D">
        <w:rPr>
          <w:rFonts w:cs="Arial"/>
          <w:i/>
          <w:iCs/>
          <w:sz w:val="22"/>
          <w:szCs w:val="22"/>
        </w:rPr>
        <w:t>)</w:t>
      </w:r>
    </w:p>
    <w:p w:rsidR="00481963" w:rsidRPr="00073E1D" w:rsidRDefault="00481963" w:rsidP="00212890">
      <w:pPr>
        <w:ind w:left="1276" w:hanging="709"/>
        <w:jc w:val="both"/>
        <w:rPr>
          <w:rFonts w:cs="Arial"/>
          <w:i/>
          <w:iCs/>
          <w:sz w:val="22"/>
          <w:szCs w:val="22"/>
        </w:rPr>
      </w:pPr>
      <w:r w:rsidRPr="00073E1D">
        <w:rPr>
          <w:rFonts w:cs="Arial"/>
          <w:i/>
          <w:iCs/>
          <w:sz w:val="22"/>
          <w:szCs w:val="22"/>
        </w:rPr>
        <w:t>2.4.4</w:t>
      </w:r>
      <w:r w:rsidRPr="00073E1D">
        <w:rPr>
          <w:rFonts w:cs="Arial"/>
          <w:i/>
          <w:iCs/>
          <w:sz w:val="22"/>
          <w:szCs w:val="22"/>
        </w:rPr>
        <w:tab/>
        <w:t>Assessment Changes in Year (</w:t>
      </w:r>
      <w:r w:rsidR="00595EDD" w:rsidRPr="00073E1D">
        <w:rPr>
          <w:rFonts w:cs="Arial"/>
          <w:i/>
          <w:iCs/>
          <w:sz w:val="22"/>
          <w:szCs w:val="22"/>
        </w:rPr>
        <w:t>MOD3344</w:t>
      </w:r>
      <w:r w:rsidRPr="00073E1D">
        <w:rPr>
          <w:rFonts w:cs="Arial"/>
          <w:i/>
          <w:iCs/>
          <w:sz w:val="22"/>
          <w:szCs w:val="22"/>
        </w:rPr>
        <w:t>)</w:t>
      </w:r>
    </w:p>
    <w:p w:rsidR="00DA5E67" w:rsidRPr="00073E1D" w:rsidRDefault="00DA5E67" w:rsidP="00212890">
      <w:pPr>
        <w:jc w:val="both"/>
        <w:rPr>
          <w:rFonts w:cs="Arial"/>
          <w:sz w:val="22"/>
          <w:szCs w:val="22"/>
        </w:rPr>
      </w:pPr>
    </w:p>
    <w:p w:rsidR="00DA5E67" w:rsidRPr="00073E1D" w:rsidRDefault="00DA5E67" w:rsidP="00212890">
      <w:pPr>
        <w:pStyle w:val="ListParagraph"/>
        <w:numPr>
          <w:ilvl w:val="0"/>
          <w:numId w:val="5"/>
        </w:numPr>
        <w:ind w:left="567" w:hanging="567"/>
        <w:jc w:val="both"/>
        <w:rPr>
          <w:rFonts w:cs="Arial"/>
          <w:b/>
          <w:sz w:val="22"/>
          <w:szCs w:val="22"/>
        </w:rPr>
      </w:pPr>
      <w:r w:rsidRPr="00073E1D">
        <w:rPr>
          <w:rFonts w:cs="Arial"/>
          <w:b/>
          <w:sz w:val="22"/>
          <w:szCs w:val="22"/>
        </w:rPr>
        <w:t>Timetable</w:t>
      </w:r>
    </w:p>
    <w:p w:rsidR="00427DBD" w:rsidRPr="00073E1D" w:rsidRDefault="00427DBD" w:rsidP="004F297C">
      <w:pPr>
        <w:ind w:left="567"/>
        <w:jc w:val="both"/>
        <w:rPr>
          <w:rFonts w:cs="Arial"/>
          <w:bCs/>
          <w:sz w:val="22"/>
          <w:szCs w:val="22"/>
        </w:rPr>
      </w:pPr>
      <w:r w:rsidRPr="00073E1D">
        <w:rPr>
          <w:rFonts w:cs="Arial"/>
          <w:bCs/>
          <w:sz w:val="22"/>
          <w:szCs w:val="22"/>
        </w:rPr>
        <w:t xml:space="preserve">The dates for the  </w:t>
      </w:r>
      <w:r w:rsidR="009A0BFA">
        <w:rPr>
          <w:rFonts w:cs="Arial"/>
          <w:bCs/>
          <w:sz w:val="22"/>
          <w:szCs w:val="22"/>
        </w:rPr>
        <w:t>Programme Voice Group</w:t>
      </w:r>
      <w:r w:rsidRPr="00073E1D">
        <w:rPr>
          <w:rFonts w:cs="Arial"/>
          <w:bCs/>
          <w:sz w:val="22"/>
          <w:szCs w:val="22"/>
        </w:rPr>
        <w:t xml:space="preserve"> should be scheduled before the start of the academic year </w:t>
      </w:r>
      <w:r w:rsidR="00FD4D5E">
        <w:rPr>
          <w:rFonts w:cs="Arial"/>
          <w:bCs/>
          <w:sz w:val="22"/>
          <w:szCs w:val="22"/>
        </w:rPr>
        <w:t xml:space="preserve">where possible </w:t>
      </w:r>
      <w:r w:rsidRPr="00073E1D">
        <w:rPr>
          <w:rFonts w:cs="Arial"/>
          <w:bCs/>
          <w:sz w:val="22"/>
          <w:szCs w:val="22"/>
        </w:rPr>
        <w:t>and made available on</w:t>
      </w:r>
      <w:r w:rsidR="00D42DF8">
        <w:rPr>
          <w:rFonts w:cs="Arial"/>
          <w:bCs/>
          <w:sz w:val="22"/>
          <w:szCs w:val="22"/>
        </w:rPr>
        <w:t xml:space="preserve"> the </w:t>
      </w:r>
      <w:r w:rsidR="00D42DF8">
        <w:rPr>
          <w:rFonts w:cs="Arial"/>
          <w:sz w:val="22"/>
          <w:szCs w:val="22"/>
        </w:rPr>
        <w:t>programme space in MyLearning</w:t>
      </w:r>
      <w:r w:rsidRPr="00073E1D">
        <w:rPr>
          <w:rFonts w:cs="Arial"/>
          <w:bCs/>
          <w:sz w:val="22"/>
          <w:szCs w:val="22"/>
        </w:rPr>
        <w:t xml:space="preserve">. </w:t>
      </w:r>
    </w:p>
    <w:p w:rsidR="00427DBD" w:rsidRPr="00073E1D" w:rsidRDefault="00427DBD" w:rsidP="00212890">
      <w:pPr>
        <w:numPr>
          <w:ilvl w:val="0"/>
          <w:numId w:val="2"/>
        </w:numPr>
        <w:spacing w:before="120"/>
        <w:jc w:val="both"/>
        <w:rPr>
          <w:rFonts w:cs="Arial"/>
          <w:b/>
          <w:sz w:val="22"/>
          <w:szCs w:val="22"/>
        </w:rPr>
      </w:pPr>
      <w:r w:rsidRPr="00073E1D">
        <w:rPr>
          <w:rFonts w:cs="Arial"/>
          <w:b/>
          <w:sz w:val="22"/>
          <w:szCs w:val="22"/>
        </w:rPr>
        <w:t xml:space="preserve">Start of Term – </w:t>
      </w:r>
      <w:r w:rsidRPr="00073E1D">
        <w:rPr>
          <w:rFonts w:cs="Arial"/>
          <w:bCs/>
          <w:sz w:val="22"/>
          <w:szCs w:val="22"/>
        </w:rPr>
        <w:t xml:space="preserve">Calendar invites for the </w:t>
      </w:r>
      <w:r w:rsidR="009D6EC7">
        <w:rPr>
          <w:rFonts w:cs="Arial"/>
          <w:bCs/>
          <w:sz w:val="22"/>
          <w:szCs w:val="22"/>
        </w:rPr>
        <w:t xml:space="preserve">Agenda-setting </w:t>
      </w:r>
      <w:r w:rsidRPr="00073E1D">
        <w:rPr>
          <w:rFonts w:cs="Arial"/>
          <w:bCs/>
          <w:sz w:val="22"/>
          <w:szCs w:val="22"/>
        </w:rPr>
        <w:t>meeting</w:t>
      </w:r>
      <w:r w:rsidR="009D6EC7">
        <w:rPr>
          <w:rFonts w:cs="Arial"/>
          <w:bCs/>
          <w:sz w:val="22"/>
          <w:szCs w:val="22"/>
        </w:rPr>
        <w:t xml:space="preserve"> (if held)</w:t>
      </w:r>
      <w:r w:rsidRPr="00073E1D">
        <w:rPr>
          <w:rFonts w:cs="Arial"/>
          <w:bCs/>
          <w:sz w:val="22"/>
          <w:szCs w:val="22"/>
        </w:rPr>
        <w:t xml:space="preserve"> and </w:t>
      </w:r>
      <w:r w:rsidR="009A0BFA">
        <w:rPr>
          <w:rFonts w:cs="Arial"/>
          <w:bCs/>
          <w:sz w:val="22"/>
          <w:szCs w:val="22"/>
        </w:rPr>
        <w:t>Programme Voice Group</w:t>
      </w:r>
      <w:r w:rsidRPr="00073E1D">
        <w:rPr>
          <w:rFonts w:cs="Arial"/>
          <w:bCs/>
          <w:sz w:val="22"/>
          <w:szCs w:val="22"/>
        </w:rPr>
        <w:t xml:space="preserve"> should be sent to the Student </w:t>
      </w:r>
      <w:r w:rsidR="009D6EC7">
        <w:rPr>
          <w:rFonts w:cs="Arial"/>
          <w:bCs/>
          <w:sz w:val="22"/>
          <w:szCs w:val="22"/>
        </w:rPr>
        <w:t>Voice Leaders (SVLs)</w:t>
      </w:r>
      <w:r w:rsidRPr="00073E1D">
        <w:rPr>
          <w:rFonts w:cs="Arial"/>
          <w:bCs/>
          <w:sz w:val="22"/>
          <w:szCs w:val="22"/>
        </w:rPr>
        <w:t xml:space="preserve">, </w:t>
      </w:r>
      <w:r w:rsidR="00D42DF8">
        <w:rPr>
          <w:rFonts w:cs="Arial"/>
          <w:bCs/>
          <w:sz w:val="22"/>
          <w:szCs w:val="22"/>
        </w:rPr>
        <w:t>PVG Chair (</w:t>
      </w:r>
      <w:r w:rsidR="00F606CB">
        <w:rPr>
          <w:rFonts w:cs="Arial"/>
          <w:bCs/>
          <w:sz w:val="22"/>
          <w:szCs w:val="22"/>
        </w:rPr>
        <w:t xml:space="preserve">Student Voice Leader, </w:t>
      </w:r>
      <w:r w:rsidRPr="00073E1D">
        <w:rPr>
          <w:rFonts w:cs="Arial"/>
          <w:bCs/>
          <w:sz w:val="22"/>
          <w:szCs w:val="22"/>
        </w:rPr>
        <w:t>Head of Department/Director of Programmes, and Programme Leaders</w:t>
      </w:r>
      <w:r w:rsidR="00D42DF8">
        <w:rPr>
          <w:rFonts w:cs="Arial"/>
          <w:bCs/>
          <w:sz w:val="22"/>
          <w:szCs w:val="22"/>
        </w:rPr>
        <w:t xml:space="preserve"> as appropriate)</w:t>
      </w:r>
      <w:r w:rsidRPr="00073E1D">
        <w:rPr>
          <w:rFonts w:cs="Arial"/>
          <w:bCs/>
          <w:sz w:val="22"/>
          <w:szCs w:val="22"/>
        </w:rPr>
        <w:t>.</w:t>
      </w:r>
      <w:r w:rsidR="00B80D0C">
        <w:rPr>
          <w:rFonts w:cs="Arial"/>
          <w:bCs/>
          <w:sz w:val="22"/>
          <w:szCs w:val="22"/>
        </w:rPr>
        <w:t xml:space="preserve"> </w:t>
      </w:r>
      <w:r w:rsidR="00FD4D5E">
        <w:rPr>
          <w:rFonts w:cs="Arial"/>
          <w:bCs/>
          <w:sz w:val="22"/>
          <w:szCs w:val="22"/>
        </w:rPr>
        <w:t xml:space="preserve">MDXSU </w:t>
      </w:r>
      <w:r w:rsidR="001F53DA">
        <w:rPr>
          <w:rFonts w:cs="Arial"/>
          <w:bCs/>
          <w:sz w:val="22"/>
          <w:szCs w:val="22"/>
        </w:rPr>
        <w:t>must</w:t>
      </w:r>
      <w:r w:rsidR="00B80D0C">
        <w:rPr>
          <w:rFonts w:cs="Arial"/>
          <w:bCs/>
          <w:sz w:val="22"/>
          <w:szCs w:val="22"/>
        </w:rPr>
        <w:t xml:space="preserve"> also be invited to </w:t>
      </w:r>
      <w:r w:rsidR="00F606CB">
        <w:rPr>
          <w:rFonts w:cs="Arial"/>
          <w:bCs/>
          <w:sz w:val="22"/>
          <w:szCs w:val="22"/>
        </w:rPr>
        <w:t xml:space="preserve">all </w:t>
      </w:r>
      <w:r w:rsidR="00D42DF8">
        <w:rPr>
          <w:rFonts w:cs="Arial"/>
          <w:bCs/>
          <w:sz w:val="22"/>
          <w:szCs w:val="22"/>
        </w:rPr>
        <w:t>PVG</w:t>
      </w:r>
      <w:r w:rsidR="00F606CB">
        <w:rPr>
          <w:rFonts w:cs="Arial"/>
          <w:bCs/>
          <w:sz w:val="22"/>
          <w:szCs w:val="22"/>
        </w:rPr>
        <w:t xml:space="preserve"> </w:t>
      </w:r>
      <w:r w:rsidR="00FD4D5E">
        <w:rPr>
          <w:rFonts w:cs="Arial"/>
          <w:bCs/>
          <w:sz w:val="22"/>
          <w:szCs w:val="22"/>
        </w:rPr>
        <w:t xml:space="preserve">meetings </w:t>
      </w:r>
      <w:r w:rsidR="00B80D0C">
        <w:rPr>
          <w:rFonts w:cs="Arial"/>
          <w:bCs/>
          <w:sz w:val="22"/>
          <w:szCs w:val="22"/>
        </w:rPr>
        <w:t xml:space="preserve">. </w:t>
      </w:r>
    </w:p>
    <w:p w:rsidR="00DA5E67" w:rsidRPr="009D6EC7" w:rsidRDefault="00DA5E67" w:rsidP="009D6EC7">
      <w:pPr>
        <w:numPr>
          <w:ilvl w:val="0"/>
          <w:numId w:val="2"/>
        </w:numPr>
        <w:spacing w:before="120"/>
        <w:jc w:val="both"/>
        <w:rPr>
          <w:rFonts w:cs="Arial"/>
          <w:b/>
          <w:sz w:val="22"/>
          <w:szCs w:val="22"/>
        </w:rPr>
      </w:pPr>
      <w:r w:rsidRPr="00073E1D">
        <w:rPr>
          <w:rFonts w:cs="Arial"/>
          <w:b/>
          <w:sz w:val="22"/>
          <w:szCs w:val="22"/>
        </w:rPr>
        <w:t>2 weeks prior to the</w:t>
      </w:r>
      <w:r w:rsidR="00427DBD" w:rsidRPr="00073E1D">
        <w:rPr>
          <w:rFonts w:cs="Arial"/>
          <w:b/>
          <w:sz w:val="22"/>
          <w:szCs w:val="22"/>
        </w:rPr>
        <w:t xml:space="preserve"> </w:t>
      </w:r>
      <w:r w:rsidR="002D6337">
        <w:rPr>
          <w:rFonts w:cs="Arial"/>
          <w:b/>
          <w:sz w:val="22"/>
          <w:szCs w:val="22"/>
        </w:rPr>
        <w:t>PVG Agenda Setting</w:t>
      </w:r>
      <w:r w:rsidR="00427DBD" w:rsidRPr="00073E1D">
        <w:rPr>
          <w:rFonts w:cs="Arial"/>
          <w:bCs/>
          <w:sz w:val="22"/>
          <w:szCs w:val="22"/>
        </w:rPr>
        <w:t>– S</w:t>
      </w:r>
      <w:r w:rsidR="009D6EC7">
        <w:rPr>
          <w:rFonts w:cs="Arial"/>
          <w:bCs/>
          <w:sz w:val="22"/>
          <w:szCs w:val="22"/>
        </w:rPr>
        <w:t>VLs</w:t>
      </w:r>
      <w:r w:rsidR="00427DBD" w:rsidRPr="00073E1D">
        <w:rPr>
          <w:rFonts w:cs="Arial"/>
          <w:bCs/>
          <w:sz w:val="22"/>
          <w:szCs w:val="22"/>
        </w:rPr>
        <w:t xml:space="preserve"> should be reminded and encouraged to engage in obtaining feedback from their cohort.</w:t>
      </w:r>
      <w:r w:rsidR="00987532">
        <w:rPr>
          <w:rFonts w:cs="Arial"/>
          <w:bCs/>
          <w:sz w:val="22"/>
          <w:szCs w:val="22"/>
        </w:rPr>
        <w:t xml:space="preserve"> </w:t>
      </w:r>
      <w:r w:rsidR="00427DBD" w:rsidRPr="009D6EC7">
        <w:rPr>
          <w:rFonts w:cs="Arial"/>
          <w:sz w:val="22"/>
          <w:szCs w:val="22"/>
        </w:rPr>
        <w:t xml:space="preserve">The </w:t>
      </w:r>
      <w:r w:rsidR="00D42DF8" w:rsidRPr="009D6EC7">
        <w:rPr>
          <w:rFonts w:cs="Arial"/>
          <w:sz w:val="22"/>
          <w:szCs w:val="22"/>
        </w:rPr>
        <w:t xml:space="preserve">PVG Chair </w:t>
      </w:r>
      <w:r w:rsidRPr="009D6EC7">
        <w:rPr>
          <w:rFonts w:cs="Arial"/>
          <w:sz w:val="22"/>
          <w:szCs w:val="22"/>
        </w:rPr>
        <w:t>should</w:t>
      </w:r>
      <w:r w:rsidR="00CC0297" w:rsidRPr="009D6EC7">
        <w:rPr>
          <w:rFonts w:cs="Arial"/>
          <w:sz w:val="22"/>
          <w:szCs w:val="22"/>
        </w:rPr>
        <w:t xml:space="preserve"> be reminded of the pre-meeting date</w:t>
      </w:r>
      <w:r w:rsidR="009D6EC7" w:rsidRPr="009D6EC7">
        <w:rPr>
          <w:rFonts w:cs="Arial"/>
          <w:sz w:val="22"/>
          <w:szCs w:val="22"/>
        </w:rPr>
        <w:t xml:space="preserve"> (if held)</w:t>
      </w:r>
      <w:r w:rsidR="009D6EC7">
        <w:rPr>
          <w:rFonts w:cs="Arial"/>
          <w:sz w:val="22"/>
          <w:szCs w:val="22"/>
        </w:rPr>
        <w:t xml:space="preserve"> or to contact SVLs for agenda items.</w:t>
      </w:r>
      <w:r w:rsidR="009D6EC7" w:rsidRPr="009D6EC7">
        <w:rPr>
          <w:rFonts w:cs="Arial"/>
          <w:sz w:val="22"/>
          <w:szCs w:val="22"/>
        </w:rPr>
        <w:t xml:space="preserve"> </w:t>
      </w:r>
    </w:p>
    <w:p w:rsidR="00CC0297" w:rsidRPr="00073E1D" w:rsidRDefault="002D6337" w:rsidP="00212890">
      <w:pPr>
        <w:numPr>
          <w:ilvl w:val="0"/>
          <w:numId w:val="2"/>
        </w:numPr>
        <w:spacing w:before="120"/>
        <w:jc w:val="both"/>
        <w:rPr>
          <w:rFonts w:cs="Arial"/>
          <w:b/>
          <w:sz w:val="22"/>
          <w:szCs w:val="22"/>
        </w:rPr>
      </w:pPr>
      <w:r>
        <w:rPr>
          <w:rFonts w:cs="Arial"/>
          <w:b/>
          <w:sz w:val="22"/>
          <w:szCs w:val="22"/>
          <w:u w:val="single"/>
        </w:rPr>
        <w:t>PVG Agenda Setting</w:t>
      </w:r>
      <w:r w:rsidR="00BA05F9">
        <w:rPr>
          <w:rFonts w:cs="Arial"/>
          <w:b/>
          <w:sz w:val="22"/>
          <w:szCs w:val="22"/>
          <w:u w:val="single"/>
        </w:rPr>
        <w:t xml:space="preserve"> </w:t>
      </w:r>
      <w:r w:rsidR="00CC0297" w:rsidRPr="00073E1D">
        <w:rPr>
          <w:rFonts w:cs="Arial"/>
          <w:b/>
          <w:sz w:val="22"/>
          <w:szCs w:val="22"/>
        </w:rPr>
        <w:t xml:space="preserve">– </w:t>
      </w:r>
      <w:r w:rsidR="00CC0297" w:rsidRPr="00073E1D">
        <w:rPr>
          <w:rFonts w:cs="Arial"/>
          <w:bCs/>
          <w:sz w:val="22"/>
          <w:szCs w:val="22"/>
        </w:rPr>
        <w:t>Here the agenda, members and Chair</w:t>
      </w:r>
      <w:r w:rsidR="00C14107">
        <w:rPr>
          <w:rFonts w:cs="Arial"/>
          <w:bCs/>
          <w:sz w:val="22"/>
          <w:szCs w:val="22"/>
        </w:rPr>
        <w:t>(s)</w:t>
      </w:r>
      <w:r w:rsidR="00CC0297" w:rsidRPr="00073E1D">
        <w:rPr>
          <w:rFonts w:cs="Arial"/>
          <w:bCs/>
          <w:sz w:val="22"/>
          <w:szCs w:val="22"/>
        </w:rPr>
        <w:t xml:space="preserve"> for the </w:t>
      </w:r>
      <w:r w:rsidR="00FD4D5E">
        <w:rPr>
          <w:rFonts w:cs="Arial"/>
          <w:bCs/>
          <w:sz w:val="22"/>
          <w:szCs w:val="22"/>
        </w:rPr>
        <w:t xml:space="preserve">main </w:t>
      </w:r>
      <w:r w:rsidR="00CC0297" w:rsidRPr="00073E1D">
        <w:rPr>
          <w:rFonts w:cs="Arial"/>
          <w:bCs/>
          <w:sz w:val="22"/>
          <w:szCs w:val="22"/>
        </w:rPr>
        <w:t>meeting should be agreed</w:t>
      </w:r>
      <w:r w:rsidR="00F606CB">
        <w:rPr>
          <w:rFonts w:cs="Arial"/>
          <w:bCs/>
          <w:sz w:val="22"/>
          <w:szCs w:val="22"/>
        </w:rPr>
        <w:t>, either in an informal meeting or via email</w:t>
      </w:r>
      <w:r w:rsidR="009D6EC7">
        <w:rPr>
          <w:rFonts w:cs="Arial"/>
          <w:bCs/>
          <w:sz w:val="22"/>
          <w:szCs w:val="22"/>
        </w:rPr>
        <w:t xml:space="preserve">/online </w:t>
      </w:r>
      <w:r w:rsidR="00CC0297" w:rsidRPr="00073E1D">
        <w:rPr>
          <w:rFonts w:cs="Arial"/>
          <w:bCs/>
          <w:sz w:val="22"/>
          <w:szCs w:val="22"/>
        </w:rPr>
        <w:t>.</w:t>
      </w:r>
    </w:p>
    <w:p w:rsidR="00CC0297" w:rsidRPr="00073E1D" w:rsidRDefault="00CC0297" w:rsidP="00212890">
      <w:pPr>
        <w:numPr>
          <w:ilvl w:val="0"/>
          <w:numId w:val="2"/>
        </w:numPr>
        <w:spacing w:before="120"/>
        <w:jc w:val="both"/>
        <w:rPr>
          <w:rFonts w:cs="Arial"/>
          <w:b/>
          <w:sz w:val="22"/>
          <w:szCs w:val="22"/>
        </w:rPr>
      </w:pPr>
      <w:r w:rsidRPr="00073E1D">
        <w:rPr>
          <w:rFonts w:cs="Arial"/>
          <w:b/>
          <w:sz w:val="22"/>
          <w:szCs w:val="22"/>
        </w:rPr>
        <w:t xml:space="preserve">2 days post </w:t>
      </w:r>
      <w:r w:rsidR="00BA05F9">
        <w:rPr>
          <w:rFonts w:cs="Arial"/>
          <w:b/>
          <w:sz w:val="22"/>
          <w:szCs w:val="22"/>
        </w:rPr>
        <w:t xml:space="preserve">PVG </w:t>
      </w:r>
      <w:r w:rsidR="002D6337">
        <w:rPr>
          <w:rFonts w:cs="Arial"/>
          <w:b/>
          <w:sz w:val="22"/>
          <w:szCs w:val="22"/>
        </w:rPr>
        <w:t xml:space="preserve">Agenda Setting </w:t>
      </w:r>
      <w:r w:rsidRPr="00073E1D">
        <w:rPr>
          <w:rFonts w:cs="Arial"/>
          <w:b/>
          <w:sz w:val="22"/>
          <w:szCs w:val="22"/>
        </w:rPr>
        <w:t xml:space="preserve">– </w:t>
      </w:r>
      <w:r w:rsidRPr="00073E1D">
        <w:rPr>
          <w:rFonts w:cs="Arial"/>
          <w:bCs/>
          <w:sz w:val="22"/>
          <w:szCs w:val="22"/>
        </w:rPr>
        <w:t xml:space="preserve">Additional staff should be invited to the </w:t>
      </w:r>
      <w:r w:rsidR="009A0BFA">
        <w:rPr>
          <w:rFonts w:cs="Arial"/>
          <w:bCs/>
          <w:sz w:val="22"/>
          <w:szCs w:val="22"/>
        </w:rPr>
        <w:t>Programme Voice Group</w:t>
      </w:r>
      <w:r w:rsidRPr="00073E1D">
        <w:rPr>
          <w:rFonts w:cs="Arial"/>
          <w:bCs/>
          <w:sz w:val="22"/>
          <w:szCs w:val="22"/>
        </w:rPr>
        <w:t>, and the feedback should be given to relevant staff to develop feedback and action</w:t>
      </w:r>
      <w:r w:rsidR="00FD4D5E">
        <w:rPr>
          <w:rFonts w:cs="Arial"/>
          <w:bCs/>
          <w:sz w:val="22"/>
          <w:szCs w:val="22"/>
        </w:rPr>
        <w:t>s</w:t>
      </w:r>
      <w:r w:rsidRPr="00073E1D">
        <w:rPr>
          <w:rFonts w:cs="Arial"/>
          <w:bCs/>
          <w:sz w:val="22"/>
          <w:szCs w:val="22"/>
        </w:rPr>
        <w:t xml:space="preserve"> for the main </w:t>
      </w:r>
      <w:r w:rsidR="00FD4D5E">
        <w:rPr>
          <w:rFonts w:cs="Arial"/>
          <w:bCs/>
          <w:sz w:val="22"/>
          <w:szCs w:val="22"/>
        </w:rPr>
        <w:t>meeting</w:t>
      </w:r>
      <w:r w:rsidRPr="00073E1D">
        <w:rPr>
          <w:rFonts w:cs="Arial"/>
          <w:bCs/>
          <w:sz w:val="22"/>
          <w:szCs w:val="22"/>
        </w:rPr>
        <w:t xml:space="preserve">. </w:t>
      </w:r>
      <w:r w:rsidR="00C14107">
        <w:rPr>
          <w:rFonts w:cs="Arial"/>
          <w:bCs/>
          <w:sz w:val="22"/>
          <w:szCs w:val="22"/>
        </w:rPr>
        <w:t>Programme staff (including library</w:t>
      </w:r>
      <w:r w:rsidR="00BA05F9">
        <w:rPr>
          <w:rFonts w:cs="Arial"/>
          <w:bCs/>
          <w:sz w:val="22"/>
          <w:szCs w:val="22"/>
        </w:rPr>
        <w:t>, CCSS</w:t>
      </w:r>
      <w:r w:rsidR="00C14107">
        <w:rPr>
          <w:rFonts w:cs="Arial"/>
          <w:bCs/>
          <w:sz w:val="22"/>
          <w:szCs w:val="22"/>
        </w:rPr>
        <w:t xml:space="preserve"> and technical staff) should be contacted regarding possible agenda items and papers.</w:t>
      </w:r>
      <w:r w:rsidR="00F606CB">
        <w:rPr>
          <w:rFonts w:cs="Arial"/>
          <w:bCs/>
          <w:sz w:val="22"/>
          <w:szCs w:val="22"/>
        </w:rPr>
        <w:t xml:space="preserve"> CAPE will circulate any reports to Programme Administrators as these are received.</w:t>
      </w:r>
    </w:p>
    <w:p w:rsidR="00DA5E67" w:rsidRPr="00073E1D" w:rsidRDefault="00DA5E67" w:rsidP="00212890">
      <w:pPr>
        <w:numPr>
          <w:ilvl w:val="0"/>
          <w:numId w:val="2"/>
        </w:numPr>
        <w:spacing w:before="120"/>
        <w:jc w:val="both"/>
        <w:rPr>
          <w:rFonts w:cs="Arial"/>
          <w:b/>
          <w:sz w:val="22"/>
          <w:szCs w:val="22"/>
        </w:rPr>
      </w:pPr>
      <w:r w:rsidRPr="00073E1D">
        <w:rPr>
          <w:rFonts w:cs="Arial"/>
          <w:b/>
          <w:sz w:val="22"/>
          <w:szCs w:val="22"/>
        </w:rPr>
        <w:t xml:space="preserve">1 week prior to the </w:t>
      </w:r>
      <w:r w:rsidR="009A0BFA">
        <w:rPr>
          <w:rFonts w:cs="Arial"/>
          <w:b/>
          <w:sz w:val="22"/>
          <w:szCs w:val="22"/>
        </w:rPr>
        <w:t>Programme Voice Group</w:t>
      </w:r>
      <w:r w:rsidR="00CC0297" w:rsidRPr="00073E1D">
        <w:rPr>
          <w:rFonts w:cs="Arial"/>
          <w:b/>
          <w:sz w:val="22"/>
          <w:szCs w:val="22"/>
        </w:rPr>
        <w:t xml:space="preserve"> - </w:t>
      </w:r>
      <w:r w:rsidRPr="00073E1D">
        <w:rPr>
          <w:rFonts w:cs="Arial"/>
          <w:sz w:val="22"/>
          <w:szCs w:val="22"/>
        </w:rPr>
        <w:t xml:space="preserve"> the agenda should be circulated to all </w:t>
      </w:r>
      <w:r w:rsidR="00CC0297" w:rsidRPr="00073E1D">
        <w:rPr>
          <w:rFonts w:cs="Arial"/>
          <w:sz w:val="22"/>
          <w:szCs w:val="22"/>
        </w:rPr>
        <w:t>agreed</w:t>
      </w:r>
      <w:r w:rsidRPr="00073E1D">
        <w:rPr>
          <w:rFonts w:cs="Arial"/>
          <w:sz w:val="22"/>
          <w:szCs w:val="22"/>
        </w:rPr>
        <w:t xml:space="preserve"> members</w:t>
      </w:r>
      <w:r w:rsidR="00CC0297" w:rsidRPr="00073E1D">
        <w:rPr>
          <w:rFonts w:cs="Arial"/>
          <w:sz w:val="22"/>
          <w:szCs w:val="22"/>
        </w:rPr>
        <w:t xml:space="preserve"> (ideally additional staff should be invited directly after the pre-meeting)</w:t>
      </w:r>
      <w:r w:rsidRPr="00073E1D">
        <w:rPr>
          <w:rFonts w:cs="Arial"/>
          <w:sz w:val="22"/>
          <w:szCs w:val="22"/>
        </w:rPr>
        <w:t xml:space="preserve"> with all the papers</w:t>
      </w:r>
      <w:r w:rsidR="00CC0297" w:rsidRPr="00073E1D">
        <w:rPr>
          <w:rFonts w:cs="Arial"/>
          <w:sz w:val="22"/>
          <w:szCs w:val="22"/>
        </w:rPr>
        <w:t xml:space="preserve"> (including reports from professional services)</w:t>
      </w:r>
      <w:r w:rsidRPr="00073E1D">
        <w:rPr>
          <w:rFonts w:cs="Arial"/>
          <w:sz w:val="22"/>
          <w:szCs w:val="22"/>
        </w:rPr>
        <w:t>, ideally by email.  Instead of circulating actual External Examiner reports, a summary of key points with responses can be used.  However External Examiner reports must be stored electronically in a secure area which students can access and read the reports in full if they wish, and the link to this should be provided.</w:t>
      </w:r>
    </w:p>
    <w:p w:rsidR="00CC0297" w:rsidRPr="00073E1D" w:rsidRDefault="009A0BFA" w:rsidP="00212890">
      <w:pPr>
        <w:numPr>
          <w:ilvl w:val="0"/>
          <w:numId w:val="2"/>
        </w:numPr>
        <w:spacing w:before="120"/>
        <w:jc w:val="both"/>
        <w:rPr>
          <w:rFonts w:cs="Arial"/>
          <w:b/>
          <w:sz w:val="22"/>
          <w:szCs w:val="22"/>
        </w:rPr>
      </w:pPr>
      <w:r>
        <w:rPr>
          <w:rFonts w:cs="Arial"/>
          <w:b/>
          <w:sz w:val="22"/>
          <w:szCs w:val="22"/>
        </w:rPr>
        <w:t>Programme Voice Group</w:t>
      </w:r>
      <w:r w:rsidR="00CC0297" w:rsidRPr="00073E1D">
        <w:rPr>
          <w:rFonts w:cs="Arial"/>
          <w:b/>
          <w:sz w:val="22"/>
          <w:szCs w:val="22"/>
        </w:rPr>
        <w:t xml:space="preserve"> to take place</w:t>
      </w:r>
    </w:p>
    <w:p w:rsidR="00DA5E67" w:rsidRPr="00073E1D" w:rsidRDefault="00DA5E67" w:rsidP="00212890">
      <w:pPr>
        <w:numPr>
          <w:ilvl w:val="0"/>
          <w:numId w:val="2"/>
        </w:numPr>
        <w:spacing w:before="120"/>
        <w:jc w:val="both"/>
        <w:rPr>
          <w:rFonts w:cs="Arial"/>
          <w:b/>
          <w:sz w:val="22"/>
          <w:szCs w:val="22"/>
        </w:rPr>
      </w:pPr>
      <w:proofErr w:type="gramStart"/>
      <w:r w:rsidRPr="00073E1D">
        <w:rPr>
          <w:rFonts w:cs="Arial"/>
          <w:b/>
          <w:sz w:val="22"/>
          <w:szCs w:val="22"/>
        </w:rPr>
        <w:t>1 week</w:t>
      </w:r>
      <w:proofErr w:type="gramEnd"/>
      <w:r w:rsidRPr="00073E1D">
        <w:rPr>
          <w:rFonts w:cs="Arial"/>
          <w:b/>
          <w:sz w:val="22"/>
          <w:szCs w:val="22"/>
        </w:rPr>
        <w:t xml:space="preserve"> post meeting</w:t>
      </w:r>
      <w:r w:rsidRPr="00073E1D">
        <w:rPr>
          <w:rFonts w:cs="Arial"/>
          <w:b/>
          <w:bCs/>
          <w:sz w:val="22"/>
          <w:szCs w:val="22"/>
        </w:rPr>
        <w:t xml:space="preserve"> </w:t>
      </w:r>
      <w:r w:rsidR="00CC0297" w:rsidRPr="00073E1D">
        <w:rPr>
          <w:rFonts w:cs="Arial"/>
          <w:b/>
          <w:bCs/>
          <w:sz w:val="22"/>
          <w:szCs w:val="22"/>
        </w:rPr>
        <w:t>-</w:t>
      </w:r>
      <w:r w:rsidR="00CC0297" w:rsidRPr="00073E1D">
        <w:rPr>
          <w:rFonts w:cs="Arial"/>
          <w:sz w:val="22"/>
          <w:szCs w:val="22"/>
        </w:rPr>
        <w:t xml:space="preserve"> </w:t>
      </w:r>
      <w:r w:rsidRPr="00073E1D">
        <w:rPr>
          <w:rFonts w:cs="Arial"/>
          <w:sz w:val="22"/>
          <w:szCs w:val="22"/>
        </w:rPr>
        <w:t xml:space="preserve">the </w:t>
      </w:r>
      <w:r w:rsidR="00BA05F9">
        <w:rPr>
          <w:rFonts w:cs="Arial"/>
          <w:sz w:val="22"/>
          <w:szCs w:val="22"/>
        </w:rPr>
        <w:t>list of actions</w:t>
      </w:r>
      <w:r w:rsidRPr="00073E1D">
        <w:rPr>
          <w:rFonts w:cs="Arial"/>
          <w:sz w:val="22"/>
          <w:szCs w:val="22"/>
        </w:rPr>
        <w:t xml:space="preserve"> should have been circulated, ideally within 1-2 days (see below).</w:t>
      </w:r>
    </w:p>
    <w:p w:rsidR="00DA5E67" w:rsidRPr="00073E1D" w:rsidRDefault="00DA5E67" w:rsidP="00212890">
      <w:pPr>
        <w:numPr>
          <w:ilvl w:val="0"/>
          <w:numId w:val="2"/>
        </w:numPr>
        <w:spacing w:before="120"/>
        <w:ind w:left="714" w:hanging="357"/>
        <w:jc w:val="both"/>
        <w:rPr>
          <w:rFonts w:cs="Arial"/>
          <w:b/>
          <w:sz w:val="22"/>
          <w:szCs w:val="22"/>
        </w:rPr>
      </w:pPr>
      <w:r w:rsidRPr="00073E1D">
        <w:rPr>
          <w:rFonts w:cs="Arial"/>
          <w:b/>
          <w:sz w:val="22"/>
          <w:szCs w:val="22"/>
        </w:rPr>
        <w:t>4 weeks post meeting</w:t>
      </w:r>
      <w:r w:rsidRPr="00073E1D">
        <w:rPr>
          <w:rFonts w:cs="Arial"/>
          <w:sz w:val="22"/>
          <w:szCs w:val="22"/>
        </w:rPr>
        <w:t xml:space="preserve"> </w:t>
      </w:r>
      <w:r w:rsidR="00CC0297" w:rsidRPr="00073E1D">
        <w:rPr>
          <w:rFonts w:cs="Arial"/>
          <w:b/>
          <w:bCs/>
          <w:sz w:val="22"/>
          <w:szCs w:val="22"/>
        </w:rPr>
        <w:t>-</w:t>
      </w:r>
      <w:r w:rsidR="00CC0297" w:rsidRPr="00073E1D">
        <w:rPr>
          <w:rFonts w:cs="Arial"/>
          <w:sz w:val="22"/>
          <w:szCs w:val="22"/>
        </w:rPr>
        <w:t xml:space="preserve"> </w:t>
      </w:r>
      <w:r w:rsidRPr="00073E1D">
        <w:rPr>
          <w:rFonts w:cs="Arial"/>
          <w:sz w:val="22"/>
          <w:szCs w:val="22"/>
        </w:rPr>
        <w:t xml:space="preserve">the minutes, with the </w:t>
      </w:r>
      <w:r w:rsidR="00BA05F9">
        <w:rPr>
          <w:rFonts w:cs="Arial"/>
          <w:sz w:val="22"/>
          <w:szCs w:val="22"/>
        </w:rPr>
        <w:t>list of actions</w:t>
      </w:r>
      <w:r w:rsidRPr="00073E1D">
        <w:rPr>
          <w:rFonts w:cs="Arial"/>
          <w:sz w:val="22"/>
          <w:szCs w:val="22"/>
        </w:rPr>
        <w:t xml:space="preserve"> as a reminder, should have been circulated (see below). </w:t>
      </w:r>
    </w:p>
    <w:p w:rsidR="00C14107" w:rsidRPr="00073E1D" w:rsidRDefault="00C14107" w:rsidP="00212890">
      <w:pPr>
        <w:jc w:val="both"/>
        <w:rPr>
          <w:rFonts w:cs="Arial"/>
          <w:b/>
          <w:sz w:val="22"/>
          <w:szCs w:val="22"/>
        </w:rPr>
      </w:pPr>
    </w:p>
    <w:p w:rsidR="00073E1D" w:rsidRPr="00073E1D" w:rsidRDefault="00073E1D" w:rsidP="00212890">
      <w:pPr>
        <w:pStyle w:val="ListParagraph"/>
        <w:widowControl w:val="0"/>
        <w:numPr>
          <w:ilvl w:val="0"/>
          <w:numId w:val="5"/>
        </w:numPr>
        <w:overflowPunct w:val="0"/>
        <w:autoSpaceDE w:val="0"/>
        <w:autoSpaceDN w:val="0"/>
        <w:adjustRightInd w:val="0"/>
        <w:ind w:left="567" w:right="60" w:hanging="567"/>
        <w:jc w:val="both"/>
        <w:rPr>
          <w:rFonts w:cs="Arial"/>
          <w:b/>
          <w:bCs/>
          <w:sz w:val="22"/>
          <w:szCs w:val="22"/>
        </w:rPr>
      </w:pPr>
      <w:r w:rsidRPr="00073E1D">
        <w:rPr>
          <w:rFonts w:cs="Arial"/>
          <w:b/>
          <w:bCs/>
          <w:sz w:val="22"/>
          <w:szCs w:val="22"/>
        </w:rPr>
        <w:t xml:space="preserve">Ensuring a productive </w:t>
      </w:r>
      <w:r w:rsidR="009A0BFA">
        <w:rPr>
          <w:rFonts w:cs="Arial"/>
          <w:b/>
          <w:bCs/>
          <w:sz w:val="22"/>
          <w:szCs w:val="22"/>
        </w:rPr>
        <w:t>Programme Voice Group</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In practice, </w:t>
      </w:r>
      <w:r w:rsidR="009A0BFA">
        <w:rPr>
          <w:rFonts w:cs="Arial"/>
          <w:sz w:val="22"/>
          <w:szCs w:val="22"/>
        </w:rPr>
        <w:t>Programme Voice Group</w:t>
      </w:r>
      <w:r w:rsidR="00FD4D5E">
        <w:rPr>
          <w:rFonts w:cs="Arial"/>
          <w:sz w:val="22"/>
          <w:szCs w:val="22"/>
        </w:rPr>
        <w:t>s</w:t>
      </w:r>
      <w:r w:rsidRPr="00073E1D">
        <w:rPr>
          <w:rFonts w:cs="Arial"/>
          <w:sz w:val="22"/>
          <w:szCs w:val="22"/>
        </w:rPr>
        <w:t xml:space="preserve"> should be productive meetings, useful for both students and staff. Student Voice Leaders should be encouraged to contribute and  receive guidance before the meeting –through training from M</w:t>
      </w:r>
      <w:r w:rsidR="00FD4D5E">
        <w:rPr>
          <w:rFonts w:cs="Arial"/>
          <w:sz w:val="22"/>
          <w:szCs w:val="22"/>
        </w:rPr>
        <w:t>DX</w:t>
      </w:r>
      <w:r w:rsidRPr="00073E1D">
        <w:rPr>
          <w:rFonts w:cs="Arial"/>
          <w:sz w:val="22"/>
          <w:szCs w:val="22"/>
        </w:rPr>
        <w:t xml:space="preserve">SU. </w:t>
      </w:r>
      <w:r w:rsidR="00C14107">
        <w:rPr>
          <w:rFonts w:cs="Arial"/>
          <w:sz w:val="22"/>
          <w:szCs w:val="22"/>
        </w:rPr>
        <w:t>It is recommended that Chairs and Officers engage with SVLs throughout the year to build up a relationship with them.</w:t>
      </w:r>
    </w:p>
    <w:p w:rsidR="00073E1D" w:rsidRPr="00073E1D" w:rsidRDefault="00073E1D" w:rsidP="004F297C">
      <w:pPr>
        <w:widowControl w:val="0"/>
        <w:overflowPunct w:val="0"/>
        <w:autoSpaceDE w:val="0"/>
        <w:autoSpaceDN w:val="0"/>
        <w:adjustRightInd w:val="0"/>
        <w:ind w:left="567" w:right="60"/>
        <w:jc w:val="both"/>
        <w:rPr>
          <w:rFonts w:cs="Arial"/>
          <w:sz w:val="22"/>
          <w:szCs w:val="22"/>
        </w:rPr>
      </w:pPr>
    </w:p>
    <w:p w:rsidR="00073E1D"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Care should be taken to ensure that Student Voice Leaders do not feel intimated, especially when attending </w:t>
      </w:r>
      <w:r w:rsidR="009A0BFA">
        <w:rPr>
          <w:rFonts w:cs="Arial"/>
          <w:sz w:val="22"/>
          <w:szCs w:val="22"/>
        </w:rPr>
        <w:t>Programme Voice Group</w:t>
      </w:r>
      <w:r w:rsidR="00B41C04">
        <w:rPr>
          <w:rFonts w:cs="Arial"/>
          <w:sz w:val="22"/>
          <w:szCs w:val="22"/>
        </w:rPr>
        <w:t>s</w:t>
      </w:r>
      <w:r w:rsidRPr="00073E1D">
        <w:rPr>
          <w:rFonts w:cs="Arial"/>
          <w:sz w:val="22"/>
          <w:szCs w:val="22"/>
        </w:rPr>
        <w:t xml:space="preserve"> for the first time; it would be useful in this regard to be mindful of the student/staff ratio. However, it is also important that SVLs understand the remit of their role and the type and content of evidence they are being asked to submit. </w:t>
      </w:r>
    </w:p>
    <w:p w:rsidR="00073E1D" w:rsidRPr="00073E1D" w:rsidRDefault="00073E1D" w:rsidP="004F297C">
      <w:pPr>
        <w:pStyle w:val="ListParagraph"/>
        <w:widowControl w:val="0"/>
        <w:overflowPunct w:val="0"/>
        <w:autoSpaceDE w:val="0"/>
        <w:autoSpaceDN w:val="0"/>
        <w:adjustRightInd w:val="0"/>
        <w:ind w:left="567" w:right="60"/>
        <w:jc w:val="both"/>
        <w:rPr>
          <w:rFonts w:cs="Arial"/>
          <w:sz w:val="22"/>
          <w:szCs w:val="22"/>
        </w:rPr>
      </w:pPr>
    </w:p>
    <w:p w:rsidR="00073E1D" w:rsidRPr="00073E1D" w:rsidRDefault="00073E1D" w:rsidP="004F297C">
      <w:pPr>
        <w:widowControl w:val="0"/>
        <w:overflowPunct w:val="0"/>
        <w:autoSpaceDE w:val="0"/>
        <w:autoSpaceDN w:val="0"/>
        <w:adjustRightInd w:val="0"/>
        <w:ind w:left="567" w:right="60"/>
        <w:jc w:val="both"/>
        <w:rPr>
          <w:rFonts w:cs="Arial"/>
          <w:sz w:val="22"/>
          <w:szCs w:val="22"/>
        </w:rPr>
      </w:pPr>
      <w:r w:rsidRPr="00073E1D">
        <w:rPr>
          <w:rFonts w:cs="Arial"/>
          <w:sz w:val="22"/>
          <w:szCs w:val="22"/>
        </w:rPr>
        <w:t xml:space="preserve">Whilst a </w:t>
      </w:r>
      <w:r w:rsidR="009A0BFA">
        <w:rPr>
          <w:rFonts w:cs="Arial"/>
          <w:sz w:val="22"/>
          <w:szCs w:val="22"/>
        </w:rPr>
        <w:t>Programme Voice Group</w:t>
      </w:r>
      <w:r w:rsidRPr="00073E1D">
        <w:rPr>
          <w:rFonts w:cs="Arial"/>
          <w:sz w:val="22"/>
          <w:szCs w:val="22"/>
        </w:rPr>
        <w:t xml:space="preserve"> should be a forum for discussion and an exchange of views, it </w:t>
      </w:r>
      <w:r w:rsidRPr="00073E1D">
        <w:rPr>
          <w:rFonts w:cs="Arial"/>
          <w:sz w:val="22"/>
          <w:szCs w:val="22"/>
          <w:u w:val="single"/>
        </w:rPr>
        <w:t>should not be an environment for individual criticism or blame</w:t>
      </w:r>
      <w:r w:rsidRPr="00073E1D">
        <w:rPr>
          <w:rFonts w:cs="Arial"/>
          <w:sz w:val="22"/>
          <w:szCs w:val="22"/>
        </w:rPr>
        <w:t xml:space="preserve">. A </w:t>
      </w:r>
      <w:r w:rsidR="009A0BFA">
        <w:rPr>
          <w:rFonts w:cs="Arial"/>
          <w:sz w:val="22"/>
          <w:szCs w:val="22"/>
        </w:rPr>
        <w:t>Programme Voice Group</w:t>
      </w:r>
      <w:r w:rsidRPr="00073E1D">
        <w:rPr>
          <w:rFonts w:cs="Arial"/>
          <w:sz w:val="22"/>
          <w:szCs w:val="22"/>
        </w:rPr>
        <w:t xml:space="preserve"> should allow students and staff to work together to improve the experience – for both staff and students – on a programme or group of programmes. Please refer to the </w:t>
      </w:r>
      <w:r w:rsidR="009A0BFA">
        <w:rPr>
          <w:rFonts w:cs="Arial"/>
          <w:sz w:val="22"/>
          <w:szCs w:val="22"/>
        </w:rPr>
        <w:t>Programme Voice Group</w:t>
      </w:r>
      <w:r w:rsidRPr="00073E1D">
        <w:rPr>
          <w:rFonts w:cs="Arial"/>
          <w:sz w:val="22"/>
          <w:szCs w:val="22"/>
        </w:rPr>
        <w:t xml:space="preserve"> Code of Practice (Appendix 9g) for more information. </w:t>
      </w:r>
    </w:p>
    <w:p w:rsidR="00073E1D" w:rsidRPr="00073E1D" w:rsidRDefault="00073E1D" w:rsidP="00212890">
      <w:pPr>
        <w:pStyle w:val="Heading4"/>
        <w:ind w:left="567"/>
        <w:jc w:val="both"/>
        <w:rPr>
          <w:rFonts w:cs="Arial"/>
          <w:b w:val="0"/>
          <w:noProof w:val="0"/>
          <w:sz w:val="22"/>
          <w:szCs w:val="22"/>
          <w:lang w:eastAsia="en-US"/>
        </w:rPr>
      </w:pPr>
    </w:p>
    <w:p w:rsidR="00DA5E67" w:rsidRPr="00073E1D" w:rsidRDefault="00DA5E67" w:rsidP="00212890">
      <w:pPr>
        <w:pStyle w:val="Heading4"/>
        <w:numPr>
          <w:ilvl w:val="0"/>
          <w:numId w:val="5"/>
        </w:numPr>
        <w:ind w:left="567" w:hanging="567"/>
        <w:jc w:val="both"/>
        <w:rPr>
          <w:rFonts w:cs="Arial"/>
          <w:b w:val="0"/>
          <w:noProof w:val="0"/>
          <w:sz w:val="22"/>
          <w:szCs w:val="22"/>
          <w:lang w:eastAsia="en-US"/>
        </w:rPr>
      </w:pPr>
      <w:r w:rsidRPr="00073E1D">
        <w:rPr>
          <w:rFonts w:cs="Arial"/>
          <w:sz w:val="22"/>
          <w:szCs w:val="22"/>
        </w:rPr>
        <w:t>Circulation of the minutes and action plan</w:t>
      </w:r>
    </w:p>
    <w:p w:rsidR="00073E1D" w:rsidRPr="00073E1D" w:rsidRDefault="3FE36A68" w:rsidP="004F297C">
      <w:pPr>
        <w:widowControl w:val="0"/>
        <w:overflowPunct w:val="0"/>
        <w:autoSpaceDE w:val="0"/>
        <w:autoSpaceDN w:val="0"/>
        <w:adjustRightInd w:val="0"/>
        <w:ind w:left="567" w:right="60"/>
        <w:jc w:val="both"/>
        <w:rPr>
          <w:rFonts w:cs="Arial"/>
          <w:sz w:val="22"/>
          <w:szCs w:val="22"/>
        </w:rPr>
      </w:pPr>
      <w:r w:rsidRPr="3FE36A68">
        <w:rPr>
          <w:rFonts w:cs="Arial"/>
          <w:sz w:val="22"/>
          <w:szCs w:val="22"/>
        </w:rPr>
        <w:t xml:space="preserve">It is important that action tables are included with the minutes and used correctly. Programme Voice Group minutes need to be drawn up regarding the format of the PVG’s and the content of the agenda. The Chair should ensure appropriate minutes are taken. The minutes should note areas of discussion, resolution and decision.  They should not attribute a particular statement to any individual but rather note comments made by or actions being taken by a role, for example; “the Fine Art Programme Leader” or “the Student Voice Leaders”.  </w:t>
      </w:r>
    </w:p>
    <w:p w:rsidR="00073E1D" w:rsidRDefault="00073E1D" w:rsidP="004F297C">
      <w:pPr>
        <w:ind w:left="567"/>
        <w:jc w:val="both"/>
        <w:rPr>
          <w:rFonts w:cs="Arial"/>
          <w:b/>
          <w:sz w:val="22"/>
          <w:szCs w:val="22"/>
        </w:rPr>
      </w:pPr>
    </w:p>
    <w:p w:rsidR="00DA5E67" w:rsidRPr="00073E1D" w:rsidRDefault="00DA5E67" w:rsidP="004F297C">
      <w:pPr>
        <w:ind w:left="567"/>
        <w:jc w:val="both"/>
        <w:rPr>
          <w:rFonts w:cs="Arial"/>
          <w:sz w:val="22"/>
          <w:szCs w:val="22"/>
        </w:rPr>
      </w:pPr>
      <w:r w:rsidRPr="00073E1D">
        <w:rPr>
          <w:rFonts w:cs="Arial"/>
          <w:b/>
          <w:sz w:val="22"/>
          <w:szCs w:val="22"/>
        </w:rPr>
        <w:t xml:space="preserve">The </w:t>
      </w:r>
      <w:r w:rsidR="00115857">
        <w:rPr>
          <w:rFonts w:cs="Arial"/>
          <w:b/>
          <w:sz w:val="22"/>
          <w:szCs w:val="22"/>
        </w:rPr>
        <w:t xml:space="preserve">list of </w:t>
      </w:r>
      <w:r w:rsidRPr="00073E1D">
        <w:rPr>
          <w:rFonts w:cs="Arial"/>
          <w:b/>
          <w:sz w:val="22"/>
          <w:szCs w:val="22"/>
        </w:rPr>
        <w:t>action</w:t>
      </w:r>
      <w:r w:rsidR="00115857">
        <w:rPr>
          <w:rFonts w:cs="Arial"/>
          <w:b/>
          <w:sz w:val="22"/>
          <w:szCs w:val="22"/>
        </w:rPr>
        <w:t>s</w:t>
      </w:r>
      <w:r w:rsidRPr="00073E1D">
        <w:rPr>
          <w:rFonts w:cs="Arial"/>
          <w:b/>
          <w:sz w:val="22"/>
          <w:szCs w:val="22"/>
        </w:rPr>
        <w:t xml:space="preserve"> should be circulated within 1 week of the </w:t>
      </w:r>
      <w:proofErr w:type="gramStart"/>
      <w:r w:rsidRPr="00073E1D">
        <w:rPr>
          <w:rFonts w:cs="Arial"/>
          <w:b/>
          <w:sz w:val="22"/>
          <w:szCs w:val="22"/>
        </w:rPr>
        <w:t xml:space="preserve">meeting,  </w:t>
      </w:r>
      <w:r w:rsidRPr="00073E1D">
        <w:rPr>
          <w:rFonts w:cs="Arial"/>
          <w:sz w:val="22"/>
          <w:szCs w:val="22"/>
        </w:rPr>
        <w:t>so</w:t>
      </w:r>
      <w:proofErr w:type="gramEnd"/>
      <w:r w:rsidRPr="00073E1D">
        <w:rPr>
          <w:rFonts w:cs="Arial"/>
          <w:sz w:val="22"/>
          <w:szCs w:val="22"/>
        </w:rPr>
        <w:t xml:space="preserve"> individuals are reminded of their actions promptly and have the maximum </w:t>
      </w:r>
      <w:r w:rsidR="00CC0297" w:rsidRPr="00073E1D">
        <w:rPr>
          <w:rFonts w:cs="Arial"/>
          <w:sz w:val="22"/>
          <w:szCs w:val="22"/>
        </w:rPr>
        <w:t>period</w:t>
      </w:r>
      <w:r w:rsidRPr="00073E1D">
        <w:rPr>
          <w:rFonts w:cs="Arial"/>
          <w:sz w:val="22"/>
          <w:szCs w:val="22"/>
        </w:rPr>
        <w:t xml:space="preserve"> to complete them.</w:t>
      </w:r>
      <w:r w:rsidR="00573998">
        <w:rPr>
          <w:rFonts w:cs="Arial"/>
          <w:sz w:val="22"/>
          <w:szCs w:val="22"/>
        </w:rPr>
        <w:t xml:space="preserve"> </w:t>
      </w:r>
    </w:p>
    <w:p w:rsidR="00DA5E67" w:rsidRPr="00073E1D" w:rsidRDefault="00DA5E67" w:rsidP="004F297C">
      <w:pPr>
        <w:ind w:left="567"/>
        <w:jc w:val="both"/>
        <w:rPr>
          <w:rFonts w:cs="Arial"/>
          <w:sz w:val="22"/>
          <w:szCs w:val="22"/>
        </w:rPr>
      </w:pPr>
    </w:p>
    <w:p w:rsidR="00DA5E67" w:rsidRPr="00073E1D" w:rsidRDefault="3FE36A68" w:rsidP="004F297C">
      <w:pPr>
        <w:ind w:left="567"/>
        <w:jc w:val="both"/>
        <w:rPr>
          <w:rFonts w:cs="Arial"/>
          <w:sz w:val="22"/>
          <w:szCs w:val="22"/>
        </w:rPr>
      </w:pPr>
      <w:r w:rsidRPr="3FE36A68">
        <w:rPr>
          <w:rFonts w:cs="Arial"/>
          <w:b/>
          <w:bCs/>
          <w:sz w:val="22"/>
          <w:szCs w:val="22"/>
        </w:rPr>
        <w:t>Minutes should be circulated within 4 weeks of the meeting</w:t>
      </w:r>
      <w:r w:rsidRPr="3FE36A68">
        <w:rPr>
          <w:rFonts w:cs="Arial"/>
          <w:sz w:val="22"/>
          <w:szCs w:val="22"/>
        </w:rPr>
        <w:t xml:space="preserve">.  The </w:t>
      </w:r>
      <w:r w:rsidR="00B41C04">
        <w:rPr>
          <w:rFonts w:cs="Arial"/>
          <w:sz w:val="22"/>
          <w:szCs w:val="22"/>
        </w:rPr>
        <w:t>m</w:t>
      </w:r>
      <w:r w:rsidRPr="3FE36A68">
        <w:rPr>
          <w:rFonts w:cs="Arial"/>
          <w:sz w:val="22"/>
          <w:szCs w:val="22"/>
        </w:rPr>
        <w:t>inutes and actions should be circulated to the following:</w:t>
      </w:r>
    </w:p>
    <w:p w:rsidR="00DA5E67" w:rsidRPr="00073E1D" w:rsidRDefault="00B41C04" w:rsidP="00212890">
      <w:pPr>
        <w:numPr>
          <w:ilvl w:val="0"/>
          <w:numId w:val="1"/>
        </w:numPr>
        <w:tabs>
          <w:tab w:val="clear" w:pos="360"/>
          <w:tab w:val="num" w:pos="709"/>
        </w:tabs>
        <w:spacing w:before="120"/>
        <w:ind w:left="709" w:hanging="284"/>
        <w:jc w:val="both"/>
        <w:rPr>
          <w:rFonts w:cs="Arial"/>
          <w:sz w:val="22"/>
          <w:szCs w:val="22"/>
        </w:rPr>
      </w:pPr>
      <w:r>
        <w:rPr>
          <w:rFonts w:cs="Arial"/>
          <w:sz w:val="22"/>
          <w:szCs w:val="22"/>
        </w:rPr>
        <w:t>E</w:t>
      </w:r>
      <w:r w:rsidR="00DA5E67" w:rsidRPr="00073E1D">
        <w:rPr>
          <w:rFonts w:cs="Arial"/>
          <w:sz w:val="22"/>
          <w:szCs w:val="22"/>
        </w:rPr>
        <w:t>ntire membership (as above) including ex-officio members, and those unable to attend</w:t>
      </w:r>
      <w:r>
        <w:rPr>
          <w:rFonts w:cs="Arial"/>
          <w:sz w:val="22"/>
          <w:szCs w:val="22"/>
        </w:rPr>
        <w:t>;</w:t>
      </w:r>
    </w:p>
    <w:p w:rsidR="00DA5E67" w:rsidRPr="00073E1D" w:rsidRDefault="3FE36A68" w:rsidP="00212890">
      <w:pPr>
        <w:numPr>
          <w:ilvl w:val="0"/>
          <w:numId w:val="1"/>
        </w:numPr>
        <w:tabs>
          <w:tab w:val="clear" w:pos="360"/>
          <w:tab w:val="num" w:pos="709"/>
        </w:tabs>
        <w:spacing w:before="120"/>
        <w:ind w:left="709" w:hanging="284"/>
        <w:jc w:val="both"/>
        <w:rPr>
          <w:rFonts w:cs="Arial"/>
          <w:sz w:val="22"/>
          <w:szCs w:val="22"/>
        </w:rPr>
      </w:pPr>
      <w:r w:rsidRPr="3FE36A68">
        <w:rPr>
          <w:rFonts w:cs="Arial"/>
          <w:sz w:val="22"/>
          <w:szCs w:val="22"/>
        </w:rPr>
        <w:t>MDXSU (studentvoice@mdx.ac.uk)</w:t>
      </w:r>
      <w:r w:rsidR="00B41C04">
        <w:rPr>
          <w:rFonts w:cs="Arial"/>
          <w:sz w:val="22"/>
          <w:szCs w:val="22"/>
        </w:rPr>
        <w:t>;</w:t>
      </w:r>
    </w:p>
    <w:p w:rsidR="00DA5E67" w:rsidRPr="00073E1D" w:rsidRDefault="00E328F0" w:rsidP="00F4121D">
      <w:pPr>
        <w:numPr>
          <w:ilvl w:val="0"/>
          <w:numId w:val="1"/>
        </w:numPr>
        <w:tabs>
          <w:tab w:val="clear" w:pos="360"/>
          <w:tab w:val="num" w:pos="785"/>
        </w:tabs>
        <w:spacing w:before="120"/>
        <w:ind w:left="785"/>
        <w:jc w:val="both"/>
        <w:rPr>
          <w:rFonts w:cs="Arial"/>
          <w:sz w:val="22"/>
          <w:szCs w:val="22"/>
        </w:rPr>
      </w:pPr>
      <w:r>
        <w:rPr>
          <w:rFonts w:cs="Arial"/>
          <w:sz w:val="22"/>
          <w:szCs w:val="22"/>
        </w:rPr>
        <w:t xml:space="preserve">Centre for Academic Practice Enhancement </w:t>
      </w:r>
      <w:r w:rsidR="00F606CB">
        <w:rPr>
          <w:rFonts w:cs="Arial"/>
          <w:sz w:val="22"/>
          <w:szCs w:val="22"/>
        </w:rPr>
        <w:t>(CAPE)</w:t>
      </w:r>
      <w:r w:rsidR="3FE36A68" w:rsidRPr="3FE36A68">
        <w:rPr>
          <w:rFonts w:cs="Arial"/>
          <w:sz w:val="22"/>
          <w:szCs w:val="22"/>
        </w:rPr>
        <w:t xml:space="preserve"> (</w:t>
      </w:r>
      <w:r w:rsidR="00BA05F9">
        <w:rPr>
          <w:rFonts w:cs="Arial"/>
          <w:sz w:val="22"/>
          <w:szCs w:val="22"/>
        </w:rPr>
        <w:t>pvgs</w:t>
      </w:r>
      <w:r w:rsidR="00B41C04" w:rsidRPr="00B41C04">
        <w:rPr>
          <w:rFonts w:cs="Arial"/>
          <w:sz w:val="22"/>
          <w:szCs w:val="22"/>
        </w:rPr>
        <w:t>@mdx.ac.uk</w:t>
      </w:r>
      <w:r w:rsidR="3FE36A68" w:rsidRPr="3FE36A68">
        <w:rPr>
          <w:rFonts w:cs="Arial"/>
          <w:sz w:val="22"/>
          <w:szCs w:val="22"/>
        </w:rPr>
        <w:t>)</w:t>
      </w:r>
      <w:r w:rsidR="00B41C04">
        <w:rPr>
          <w:rFonts w:cs="Arial"/>
          <w:sz w:val="22"/>
          <w:szCs w:val="22"/>
        </w:rPr>
        <w:t>;</w:t>
      </w:r>
    </w:p>
    <w:p w:rsidR="00DA5E67" w:rsidRDefault="00DA5E67" w:rsidP="00212890">
      <w:pPr>
        <w:numPr>
          <w:ilvl w:val="0"/>
          <w:numId w:val="1"/>
        </w:numPr>
        <w:tabs>
          <w:tab w:val="clear" w:pos="360"/>
          <w:tab w:val="num" w:pos="709"/>
        </w:tabs>
        <w:spacing w:before="120"/>
        <w:ind w:left="709" w:hanging="284"/>
        <w:jc w:val="both"/>
        <w:rPr>
          <w:rFonts w:cs="Arial"/>
          <w:sz w:val="22"/>
          <w:szCs w:val="22"/>
        </w:rPr>
      </w:pPr>
      <w:r w:rsidRPr="00073E1D">
        <w:rPr>
          <w:rFonts w:cs="Arial"/>
          <w:sz w:val="22"/>
          <w:szCs w:val="22"/>
        </w:rPr>
        <w:t>Centre for Academic Partnerships (collaborative programmes and overseas campuses only)</w:t>
      </w:r>
      <w:r w:rsidR="00B41C04">
        <w:rPr>
          <w:rFonts w:cs="Arial"/>
          <w:sz w:val="22"/>
          <w:szCs w:val="22"/>
        </w:rPr>
        <w:t>;</w:t>
      </w:r>
      <w:r w:rsidRPr="00073E1D">
        <w:rPr>
          <w:rFonts w:cs="Arial"/>
          <w:sz w:val="22"/>
          <w:szCs w:val="22"/>
        </w:rPr>
        <w:t xml:space="preserve"> </w:t>
      </w:r>
    </w:p>
    <w:p w:rsidR="00D8050B" w:rsidRPr="001B4C63" w:rsidRDefault="00D8050B" w:rsidP="00D8050B">
      <w:pPr>
        <w:numPr>
          <w:ilvl w:val="0"/>
          <w:numId w:val="1"/>
        </w:numPr>
        <w:tabs>
          <w:tab w:val="clear" w:pos="360"/>
          <w:tab w:val="num" w:pos="709"/>
        </w:tabs>
        <w:spacing w:before="120"/>
        <w:ind w:left="709" w:hanging="284"/>
        <w:jc w:val="both"/>
        <w:rPr>
          <w:rFonts w:cs="Arial"/>
          <w:sz w:val="22"/>
          <w:szCs w:val="22"/>
        </w:rPr>
      </w:pPr>
      <w:r w:rsidRPr="001B4C63">
        <w:rPr>
          <w:rFonts w:cs="Arial"/>
          <w:sz w:val="22"/>
          <w:szCs w:val="22"/>
        </w:rPr>
        <w:t xml:space="preserve">Centre for Apprenticeships and Skills (apprenticeship programmes only; </w:t>
      </w:r>
      <w:hyperlink r:id="rId10" w:history="1">
        <w:r w:rsidRPr="001B4C63">
          <w:rPr>
            <w:rStyle w:val="Hyperlink"/>
            <w:rFonts w:cs="Arial"/>
            <w:color w:val="auto"/>
            <w:sz w:val="22"/>
            <w:szCs w:val="22"/>
          </w:rPr>
          <w:t>apprenticeship@mdx.ac.uk</w:t>
        </w:r>
      </w:hyperlink>
      <w:r w:rsidRPr="001B4C63">
        <w:rPr>
          <w:rFonts w:cs="Arial"/>
          <w:sz w:val="22"/>
          <w:szCs w:val="22"/>
        </w:rPr>
        <w:t>);</w:t>
      </w:r>
    </w:p>
    <w:p w:rsidR="00DA5E67" w:rsidRPr="001B4C63" w:rsidRDefault="00DA5E67" w:rsidP="00212890">
      <w:pPr>
        <w:numPr>
          <w:ilvl w:val="0"/>
          <w:numId w:val="1"/>
        </w:numPr>
        <w:tabs>
          <w:tab w:val="clear" w:pos="360"/>
          <w:tab w:val="num" w:pos="709"/>
        </w:tabs>
        <w:spacing w:before="120"/>
        <w:ind w:left="709" w:hanging="284"/>
        <w:jc w:val="both"/>
        <w:rPr>
          <w:rFonts w:cs="Arial"/>
          <w:sz w:val="22"/>
          <w:szCs w:val="22"/>
        </w:rPr>
      </w:pPr>
      <w:r w:rsidRPr="001B4C63">
        <w:rPr>
          <w:rFonts w:cs="Arial"/>
          <w:sz w:val="22"/>
          <w:szCs w:val="22"/>
        </w:rPr>
        <w:t>Those mentioned in action points – especially relevant Heads of Service</w:t>
      </w:r>
      <w:r w:rsidR="00B41C04" w:rsidRPr="001B4C63">
        <w:rPr>
          <w:rFonts w:cs="Arial"/>
          <w:sz w:val="22"/>
          <w:szCs w:val="22"/>
        </w:rPr>
        <w:t>;</w:t>
      </w:r>
    </w:p>
    <w:p w:rsidR="00DA5E67" w:rsidRPr="00073E1D" w:rsidRDefault="00DA5E67" w:rsidP="00212890">
      <w:pPr>
        <w:numPr>
          <w:ilvl w:val="0"/>
          <w:numId w:val="1"/>
        </w:numPr>
        <w:tabs>
          <w:tab w:val="clear" w:pos="360"/>
          <w:tab w:val="num" w:pos="709"/>
        </w:tabs>
        <w:spacing w:before="120"/>
        <w:ind w:left="709" w:hanging="284"/>
        <w:jc w:val="both"/>
        <w:rPr>
          <w:rFonts w:cs="Arial"/>
          <w:sz w:val="22"/>
          <w:szCs w:val="22"/>
        </w:rPr>
      </w:pPr>
      <w:r w:rsidRPr="001B4C63">
        <w:rPr>
          <w:rFonts w:cs="Arial"/>
          <w:sz w:val="22"/>
          <w:szCs w:val="22"/>
        </w:rPr>
        <w:t xml:space="preserve">All students on the programme(s) by </w:t>
      </w:r>
      <w:r w:rsidRPr="00073E1D">
        <w:rPr>
          <w:rFonts w:cs="Arial"/>
          <w:sz w:val="22"/>
          <w:szCs w:val="22"/>
        </w:rPr>
        <w:t>posting the minutes and action plan to the programme area(s) on the VLE</w:t>
      </w:r>
      <w:r w:rsidR="00E328F0">
        <w:rPr>
          <w:rFonts w:cs="Arial"/>
          <w:sz w:val="22"/>
          <w:szCs w:val="22"/>
        </w:rPr>
        <w:t>/MyLearning</w:t>
      </w:r>
      <w:r w:rsidRPr="00073E1D">
        <w:rPr>
          <w:rFonts w:cs="Arial"/>
          <w:sz w:val="22"/>
          <w:szCs w:val="22"/>
        </w:rPr>
        <w:t xml:space="preserve"> and notifying students to this effect.</w:t>
      </w:r>
    </w:p>
    <w:p w:rsidR="00DA5E67" w:rsidRPr="00073E1D" w:rsidRDefault="00DA5E67" w:rsidP="00212890">
      <w:pPr>
        <w:pStyle w:val="Heading4"/>
        <w:jc w:val="both"/>
        <w:rPr>
          <w:rFonts w:cs="Arial"/>
          <w:sz w:val="22"/>
          <w:szCs w:val="22"/>
        </w:rPr>
      </w:pPr>
    </w:p>
    <w:p w:rsidR="00DA5E67" w:rsidRPr="00073E1D" w:rsidRDefault="00DA5E67" w:rsidP="00212890">
      <w:pPr>
        <w:pStyle w:val="Heading4"/>
        <w:numPr>
          <w:ilvl w:val="0"/>
          <w:numId w:val="5"/>
        </w:numPr>
        <w:ind w:left="567" w:hanging="567"/>
        <w:jc w:val="both"/>
        <w:rPr>
          <w:rFonts w:cs="Arial"/>
          <w:sz w:val="22"/>
          <w:szCs w:val="22"/>
        </w:rPr>
      </w:pPr>
      <w:r w:rsidRPr="00073E1D">
        <w:rPr>
          <w:rFonts w:cs="Arial"/>
          <w:sz w:val="22"/>
          <w:szCs w:val="22"/>
        </w:rPr>
        <w:t xml:space="preserve">Minute writing </w:t>
      </w:r>
    </w:p>
    <w:p w:rsidR="00DA5E67" w:rsidRPr="00073E1D" w:rsidRDefault="00DA5E67" w:rsidP="004F297C">
      <w:pPr>
        <w:ind w:left="426"/>
        <w:jc w:val="both"/>
        <w:rPr>
          <w:rFonts w:cs="Arial"/>
          <w:sz w:val="22"/>
          <w:szCs w:val="22"/>
        </w:rPr>
      </w:pPr>
      <w:r w:rsidRPr="00073E1D">
        <w:rPr>
          <w:rFonts w:cs="Arial"/>
          <w:sz w:val="22"/>
          <w:szCs w:val="22"/>
        </w:rPr>
        <w:t>The minutes should be prepared u</w:t>
      </w:r>
      <w:r w:rsidR="00CC0297" w:rsidRPr="00073E1D">
        <w:rPr>
          <w:rFonts w:cs="Arial"/>
          <w:sz w:val="22"/>
          <w:szCs w:val="22"/>
        </w:rPr>
        <w:t>sing the template 9</w:t>
      </w:r>
      <w:r w:rsidR="003A10A0">
        <w:rPr>
          <w:rFonts w:cs="Arial"/>
          <w:sz w:val="22"/>
          <w:szCs w:val="22"/>
        </w:rPr>
        <w:t>ii</w:t>
      </w:r>
      <w:r w:rsidR="00D33879">
        <w:rPr>
          <w:rFonts w:cs="Arial"/>
          <w:sz w:val="22"/>
          <w:szCs w:val="22"/>
        </w:rPr>
        <w:t>,</w:t>
      </w:r>
      <w:r w:rsidRPr="00073E1D">
        <w:rPr>
          <w:rFonts w:cs="Arial"/>
          <w:sz w:val="22"/>
          <w:szCs w:val="22"/>
        </w:rPr>
        <w:t xml:space="preserve"> and </w:t>
      </w:r>
      <w:r w:rsidR="00CC0297" w:rsidRPr="00073E1D">
        <w:rPr>
          <w:rFonts w:cs="Arial"/>
          <w:sz w:val="22"/>
          <w:szCs w:val="22"/>
        </w:rPr>
        <w:t>using</w:t>
      </w:r>
      <w:r w:rsidRPr="00073E1D">
        <w:rPr>
          <w:rFonts w:cs="Arial"/>
          <w:sz w:val="22"/>
          <w:szCs w:val="22"/>
        </w:rPr>
        <w:t xml:space="preserve"> </w:t>
      </w:r>
      <w:r w:rsidR="00AC0A8B">
        <w:rPr>
          <w:rFonts w:cs="Arial"/>
          <w:sz w:val="22"/>
          <w:szCs w:val="22"/>
        </w:rPr>
        <w:t xml:space="preserve">guidance produced by </w:t>
      </w:r>
      <w:r w:rsidR="00BA05F9">
        <w:rPr>
          <w:rFonts w:cs="Arial"/>
          <w:sz w:val="22"/>
          <w:szCs w:val="22"/>
        </w:rPr>
        <w:t>CAPE</w:t>
      </w:r>
      <w:r w:rsidRPr="00073E1D">
        <w:rPr>
          <w:rFonts w:cs="Arial"/>
          <w:sz w:val="22"/>
          <w:szCs w:val="22"/>
        </w:rPr>
        <w:t xml:space="preserve">. </w:t>
      </w:r>
      <w:r w:rsidRPr="00073E1D">
        <w:rPr>
          <w:rFonts w:cs="Arial"/>
          <w:sz w:val="22"/>
          <w:szCs w:val="22"/>
          <w:lang w:eastAsia="zh-CN"/>
        </w:rPr>
        <w:t xml:space="preserve"> Each set of minutes include</w:t>
      </w:r>
      <w:r w:rsidR="00CC0297" w:rsidRPr="00073E1D">
        <w:rPr>
          <w:rFonts w:cs="Arial"/>
          <w:sz w:val="22"/>
          <w:szCs w:val="22"/>
          <w:lang w:eastAsia="zh-CN"/>
        </w:rPr>
        <w:t>s</w:t>
      </w:r>
      <w:r w:rsidRPr="00073E1D">
        <w:rPr>
          <w:rFonts w:cs="Arial"/>
          <w:sz w:val="22"/>
          <w:szCs w:val="22"/>
          <w:lang w:eastAsia="zh-CN"/>
        </w:rPr>
        <w:t xml:space="preserve"> an action plan which shows the action agreed, </w:t>
      </w:r>
      <w:r w:rsidR="00573998">
        <w:rPr>
          <w:rFonts w:cs="Arial"/>
          <w:sz w:val="22"/>
          <w:szCs w:val="22"/>
          <w:lang w:eastAsia="zh-CN"/>
        </w:rPr>
        <w:t xml:space="preserve">the </w:t>
      </w:r>
      <w:r w:rsidRPr="00073E1D">
        <w:rPr>
          <w:rFonts w:cs="Arial"/>
          <w:sz w:val="22"/>
          <w:szCs w:val="22"/>
          <w:lang w:eastAsia="zh-CN"/>
        </w:rPr>
        <w:t xml:space="preserve">minute </w:t>
      </w:r>
      <w:r w:rsidR="00573998">
        <w:rPr>
          <w:rFonts w:cs="Arial"/>
          <w:sz w:val="22"/>
          <w:szCs w:val="22"/>
          <w:lang w:eastAsia="zh-CN"/>
        </w:rPr>
        <w:t>reference</w:t>
      </w:r>
      <w:r w:rsidRPr="00073E1D">
        <w:rPr>
          <w:rFonts w:cs="Arial"/>
          <w:sz w:val="22"/>
          <w:szCs w:val="22"/>
          <w:lang w:eastAsia="zh-CN"/>
        </w:rPr>
        <w:t xml:space="preserve">, individual responsible and timeframe for completion. Each action should be updated within the table when circulated in advance of the subsequent </w:t>
      </w:r>
      <w:r w:rsidR="009A0BFA">
        <w:rPr>
          <w:rFonts w:cs="Arial"/>
          <w:sz w:val="22"/>
          <w:szCs w:val="22"/>
          <w:lang w:eastAsia="zh-CN"/>
        </w:rPr>
        <w:t>Programme Voice Group</w:t>
      </w:r>
      <w:r w:rsidRPr="00073E1D">
        <w:rPr>
          <w:rFonts w:cs="Arial"/>
          <w:sz w:val="22"/>
          <w:szCs w:val="22"/>
          <w:lang w:eastAsia="zh-CN"/>
        </w:rPr>
        <w:t xml:space="preserve"> meeting.</w:t>
      </w:r>
      <w:r w:rsidR="00CC0297" w:rsidRPr="00073E1D">
        <w:rPr>
          <w:rFonts w:cs="Arial"/>
          <w:sz w:val="22"/>
          <w:szCs w:val="22"/>
          <w:lang w:eastAsia="zh-CN"/>
        </w:rPr>
        <w:t xml:space="preserve"> </w:t>
      </w:r>
    </w:p>
    <w:p w:rsidR="00DA5E67" w:rsidRPr="00073E1D" w:rsidRDefault="00DA5E67" w:rsidP="004F297C">
      <w:pPr>
        <w:ind w:left="426"/>
        <w:jc w:val="both"/>
        <w:rPr>
          <w:rFonts w:cs="Arial"/>
          <w:sz w:val="22"/>
          <w:szCs w:val="22"/>
        </w:rPr>
      </w:pPr>
    </w:p>
    <w:p w:rsidR="00DA5E67" w:rsidRPr="00073E1D" w:rsidRDefault="00DA5E67" w:rsidP="004F297C">
      <w:pPr>
        <w:autoSpaceDE w:val="0"/>
        <w:autoSpaceDN w:val="0"/>
        <w:adjustRightInd w:val="0"/>
        <w:ind w:left="426"/>
        <w:jc w:val="both"/>
        <w:rPr>
          <w:rFonts w:cs="Arial"/>
          <w:sz w:val="22"/>
          <w:szCs w:val="22"/>
          <w:lang w:eastAsia="zh-CN"/>
        </w:rPr>
      </w:pPr>
      <w:r w:rsidRPr="00073E1D">
        <w:rPr>
          <w:rFonts w:cs="Arial"/>
          <w:sz w:val="22"/>
          <w:szCs w:val="22"/>
          <w:lang w:eastAsia="zh-CN"/>
        </w:rPr>
        <w:t>The University wishes to make the decisions and discussion points of these important meetings freely and widely available so that students and staff can be well informed and the University’s processes and operations can be open to the widest scrutiny and understanding. However, the University has no wish to curb honest comment and debate for those who might not wish comments attributed to them to be widely published.</w:t>
      </w:r>
      <w:r w:rsidR="00CC0297" w:rsidRPr="00073E1D">
        <w:rPr>
          <w:rFonts w:cs="Arial"/>
          <w:sz w:val="22"/>
          <w:szCs w:val="22"/>
          <w:lang w:eastAsia="zh-CN"/>
        </w:rPr>
        <w:t xml:space="preserve"> Therefore, names should only be mentioned at the start of the minutes to confirm attendance, throughout the rest of the minutes there should only be reference to titles i.e. Student Voice Leader, Programme Leader etc.</w:t>
      </w:r>
    </w:p>
    <w:p w:rsidR="00073E1D" w:rsidRDefault="00073E1D" w:rsidP="004F297C">
      <w:pPr>
        <w:ind w:left="426"/>
        <w:jc w:val="both"/>
        <w:rPr>
          <w:rFonts w:cs="Arial"/>
          <w:sz w:val="22"/>
          <w:szCs w:val="22"/>
        </w:rPr>
      </w:pPr>
    </w:p>
    <w:p w:rsidR="00073E1D" w:rsidRPr="00073E1D" w:rsidRDefault="00073E1D" w:rsidP="004F297C">
      <w:pPr>
        <w:ind w:left="426"/>
        <w:jc w:val="both"/>
        <w:rPr>
          <w:rFonts w:cs="Arial"/>
          <w:sz w:val="22"/>
          <w:szCs w:val="22"/>
        </w:rPr>
      </w:pPr>
      <w:r w:rsidRPr="00073E1D">
        <w:rPr>
          <w:rFonts w:cs="Arial"/>
          <w:sz w:val="22"/>
          <w:szCs w:val="22"/>
        </w:rPr>
        <w:t xml:space="preserve">Minutes should be written in such a way that a person not in attendance at the meeting can follow the decisions made as minutes are read by </w:t>
      </w:r>
      <w:r w:rsidR="00D33879">
        <w:rPr>
          <w:rFonts w:cs="Arial"/>
          <w:sz w:val="22"/>
          <w:szCs w:val="22"/>
        </w:rPr>
        <w:t xml:space="preserve">a </w:t>
      </w:r>
      <w:r w:rsidRPr="00073E1D">
        <w:rPr>
          <w:rFonts w:cs="Arial"/>
          <w:sz w:val="22"/>
          <w:szCs w:val="22"/>
        </w:rPr>
        <w:t xml:space="preserve">variety of individuals and groups who are external to the </w:t>
      </w:r>
      <w:r w:rsidR="009A0BFA">
        <w:rPr>
          <w:rFonts w:cs="Arial"/>
          <w:sz w:val="22"/>
          <w:szCs w:val="22"/>
        </w:rPr>
        <w:t>PVG’s</w:t>
      </w:r>
      <w:r w:rsidR="00573998">
        <w:rPr>
          <w:rFonts w:cs="Arial"/>
          <w:sz w:val="22"/>
          <w:szCs w:val="22"/>
        </w:rPr>
        <w:t xml:space="preserve"> </w:t>
      </w:r>
      <w:r w:rsidRPr="00073E1D">
        <w:rPr>
          <w:rFonts w:cs="Arial"/>
          <w:sz w:val="22"/>
          <w:szCs w:val="22"/>
        </w:rPr>
        <w:t xml:space="preserve">and the University, including students, </w:t>
      </w:r>
      <w:r w:rsidR="00974E05">
        <w:rPr>
          <w:rFonts w:cs="Arial"/>
          <w:sz w:val="22"/>
          <w:szCs w:val="22"/>
        </w:rPr>
        <w:t>Faculty</w:t>
      </w:r>
      <w:r w:rsidRPr="00073E1D">
        <w:rPr>
          <w:rFonts w:cs="Arial"/>
          <w:sz w:val="22"/>
          <w:szCs w:val="22"/>
        </w:rPr>
        <w:t xml:space="preserve"> staff, </w:t>
      </w:r>
      <w:r w:rsidR="00974E05">
        <w:rPr>
          <w:rFonts w:cs="Arial"/>
          <w:sz w:val="22"/>
          <w:szCs w:val="22"/>
        </w:rPr>
        <w:t>Deputy Dean</w:t>
      </w:r>
      <w:r w:rsidRPr="00073E1D">
        <w:rPr>
          <w:rFonts w:cs="Arial"/>
          <w:sz w:val="22"/>
          <w:szCs w:val="22"/>
        </w:rPr>
        <w:t xml:space="preserve">, </w:t>
      </w:r>
      <w:r w:rsidR="00115857">
        <w:rPr>
          <w:rFonts w:cs="Arial"/>
          <w:sz w:val="22"/>
          <w:szCs w:val="22"/>
        </w:rPr>
        <w:t>CAPE</w:t>
      </w:r>
      <w:r w:rsidR="00115857" w:rsidRPr="00073E1D">
        <w:rPr>
          <w:rFonts w:cs="Arial"/>
          <w:sz w:val="22"/>
          <w:szCs w:val="22"/>
        </w:rPr>
        <w:t xml:space="preserve"> </w:t>
      </w:r>
      <w:r w:rsidRPr="00073E1D">
        <w:rPr>
          <w:rFonts w:cs="Arial"/>
          <w:sz w:val="22"/>
          <w:szCs w:val="22"/>
        </w:rPr>
        <w:t>staff, Review Panels (including External Assessors), the Quality Assurance Agency</w:t>
      </w:r>
      <w:r w:rsidR="00D33879">
        <w:rPr>
          <w:rFonts w:cs="Arial"/>
          <w:sz w:val="22"/>
          <w:szCs w:val="22"/>
        </w:rPr>
        <w:t>,</w:t>
      </w:r>
      <w:r w:rsidRPr="00073E1D">
        <w:rPr>
          <w:rFonts w:cs="Arial"/>
          <w:sz w:val="22"/>
          <w:szCs w:val="22"/>
        </w:rPr>
        <w:t xml:space="preserve"> the OIA and members of the press and public via a Freedom of Information request.</w:t>
      </w:r>
    </w:p>
    <w:p w:rsidR="00DA5E67" w:rsidRPr="00073E1D" w:rsidRDefault="00DA5E67" w:rsidP="00212890">
      <w:pPr>
        <w:jc w:val="both"/>
        <w:rPr>
          <w:rFonts w:cs="Arial"/>
          <w:b/>
          <w:sz w:val="22"/>
          <w:szCs w:val="22"/>
        </w:rPr>
      </w:pPr>
      <w:r w:rsidRPr="00073E1D">
        <w:rPr>
          <w:rFonts w:cs="Arial"/>
          <w:b/>
          <w:sz w:val="22"/>
          <w:szCs w:val="22"/>
        </w:rPr>
        <w:t xml:space="preserve">                                                                                                      </w:t>
      </w:r>
    </w:p>
    <w:p w:rsidR="00476D38" w:rsidRPr="00F41B13" w:rsidRDefault="00BF3EAA" w:rsidP="004F297C">
      <w:pPr>
        <w:pStyle w:val="ListParagraph"/>
        <w:numPr>
          <w:ilvl w:val="0"/>
          <w:numId w:val="5"/>
        </w:numPr>
        <w:tabs>
          <w:tab w:val="left" w:pos="284"/>
        </w:tabs>
        <w:ind w:left="426" w:hanging="426"/>
        <w:jc w:val="both"/>
        <w:rPr>
          <w:rFonts w:cs="Arial"/>
          <w:b/>
          <w:sz w:val="22"/>
          <w:szCs w:val="22"/>
        </w:rPr>
      </w:pPr>
      <w:r w:rsidRPr="00F41B13">
        <w:rPr>
          <w:rFonts w:cs="Arial"/>
          <w:b/>
          <w:sz w:val="22"/>
          <w:szCs w:val="22"/>
        </w:rPr>
        <w:t xml:space="preserve">Procedure for </w:t>
      </w:r>
      <w:r w:rsidR="00476D38" w:rsidRPr="00F41B13">
        <w:rPr>
          <w:rFonts w:cs="Arial"/>
          <w:b/>
          <w:sz w:val="22"/>
          <w:szCs w:val="22"/>
        </w:rPr>
        <w:t>Pre-sessional PVGs</w:t>
      </w:r>
    </w:p>
    <w:p w:rsidR="00BF3EAA" w:rsidRDefault="00BF3EAA" w:rsidP="004F297C">
      <w:pPr>
        <w:ind w:left="426"/>
        <w:jc w:val="both"/>
        <w:rPr>
          <w:rFonts w:cs="Arial"/>
          <w:sz w:val="22"/>
          <w:szCs w:val="22"/>
        </w:rPr>
      </w:pPr>
      <w:r w:rsidRPr="00F41B13">
        <w:rPr>
          <w:rFonts w:cs="Arial"/>
          <w:sz w:val="22"/>
          <w:szCs w:val="22"/>
        </w:rPr>
        <w:t xml:space="preserve">Due to the nature </w:t>
      </w:r>
      <w:r>
        <w:rPr>
          <w:rFonts w:cs="Arial"/>
          <w:sz w:val="22"/>
          <w:szCs w:val="22"/>
        </w:rPr>
        <w:t>and timing of pre-sessional courses, the arrangements for PVGs are adjusted as follows:</w:t>
      </w:r>
    </w:p>
    <w:p w:rsidR="00BF3EAA" w:rsidRDefault="00BF3EAA" w:rsidP="00F41B13">
      <w:pPr>
        <w:pStyle w:val="ListParagraph"/>
        <w:numPr>
          <w:ilvl w:val="0"/>
          <w:numId w:val="7"/>
        </w:numPr>
        <w:jc w:val="both"/>
        <w:rPr>
          <w:rFonts w:cs="Arial"/>
          <w:sz w:val="22"/>
          <w:szCs w:val="22"/>
        </w:rPr>
      </w:pPr>
      <w:r>
        <w:rPr>
          <w:rFonts w:cs="Arial"/>
          <w:sz w:val="22"/>
          <w:szCs w:val="22"/>
        </w:rPr>
        <w:t>Elections</w:t>
      </w:r>
      <w:r w:rsidR="00957AAF">
        <w:rPr>
          <w:rFonts w:cs="Arial"/>
          <w:sz w:val="22"/>
          <w:szCs w:val="22"/>
        </w:rPr>
        <w:t>/nomination</w:t>
      </w:r>
      <w:r>
        <w:rPr>
          <w:rFonts w:cs="Arial"/>
          <w:sz w:val="22"/>
          <w:szCs w:val="22"/>
        </w:rPr>
        <w:t xml:space="preserve"> of Student Voice Leaders take place in class (rather than </w:t>
      </w:r>
      <w:r w:rsidR="00115857">
        <w:rPr>
          <w:rFonts w:cs="Arial"/>
          <w:sz w:val="22"/>
          <w:szCs w:val="22"/>
        </w:rPr>
        <w:t xml:space="preserve">via </w:t>
      </w:r>
      <w:r>
        <w:rPr>
          <w:rFonts w:cs="Arial"/>
          <w:sz w:val="22"/>
          <w:szCs w:val="22"/>
        </w:rPr>
        <w:t>online</w:t>
      </w:r>
      <w:r w:rsidR="00115857">
        <w:rPr>
          <w:rFonts w:cs="Arial"/>
          <w:sz w:val="22"/>
          <w:szCs w:val="22"/>
        </w:rPr>
        <w:t xml:space="preserve"> ballot</w:t>
      </w:r>
      <w:r>
        <w:rPr>
          <w:rFonts w:cs="Arial"/>
          <w:sz w:val="22"/>
          <w:szCs w:val="22"/>
        </w:rPr>
        <w:t>) in a confidential manner.</w:t>
      </w:r>
    </w:p>
    <w:p w:rsidR="00BF3EAA" w:rsidRDefault="00BF3EAA" w:rsidP="00F41B13">
      <w:pPr>
        <w:pStyle w:val="ListParagraph"/>
        <w:numPr>
          <w:ilvl w:val="0"/>
          <w:numId w:val="7"/>
        </w:numPr>
        <w:jc w:val="both"/>
        <w:rPr>
          <w:rFonts w:cs="Arial"/>
          <w:sz w:val="22"/>
          <w:szCs w:val="22"/>
        </w:rPr>
      </w:pPr>
      <w:r>
        <w:rPr>
          <w:rFonts w:cs="Arial"/>
          <w:sz w:val="22"/>
          <w:szCs w:val="22"/>
        </w:rPr>
        <w:t>Pre-sessional SVLs are provided with online training and a guide for SVLs instead of attending in-person training.</w:t>
      </w:r>
    </w:p>
    <w:p w:rsidR="00BF3EAA" w:rsidRPr="00F41B13" w:rsidRDefault="00BF3EAA" w:rsidP="00F41B13">
      <w:pPr>
        <w:pStyle w:val="ListParagraph"/>
        <w:numPr>
          <w:ilvl w:val="0"/>
          <w:numId w:val="7"/>
        </w:numPr>
        <w:jc w:val="both"/>
        <w:rPr>
          <w:rFonts w:cs="Arial"/>
          <w:sz w:val="22"/>
          <w:szCs w:val="22"/>
        </w:rPr>
      </w:pPr>
      <w:r>
        <w:rPr>
          <w:rFonts w:cs="Arial"/>
          <w:sz w:val="22"/>
          <w:szCs w:val="22"/>
        </w:rPr>
        <w:t xml:space="preserve">The </w:t>
      </w:r>
      <w:r w:rsidR="00115857">
        <w:rPr>
          <w:rFonts w:cs="Arial"/>
          <w:sz w:val="22"/>
          <w:szCs w:val="22"/>
        </w:rPr>
        <w:t>PVG</w:t>
      </w:r>
      <w:r w:rsidR="002D6337">
        <w:rPr>
          <w:rFonts w:cs="Arial"/>
          <w:sz w:val="22"/>
          <w:szCs w:val="22"/>
        </w:rPr>
        <w:t xml:space="preserve"> Agenda Setting</w:t>
      </w:r>
      <w:r w:rsidR="00115857">
        <w:rPr>
          <w:rFonts w:cs="Arial"/>
          <w:sz w:val="22"/>
          <w:szCs w:val="22"/>
        </w:rPr>
        <w:t xml:space="preserve"> </w:t>
      </w:r>
      <w:r>
        <w:rPr>
          <w:rFonts w:cs="Arial"/>
          <w:sz w:val="22"/>
          <w:szCs w:val="22"/>
        </w:rPr>
        <w:t xml:space="preserve">and main meeting are combined so that one meeting takes place per term. </w:t>
      </w:r>
    </w:p>
    <w:p w:rsidR="00BF3EAA" w:rsidRPr="00F41B13" w:rsidRDefault="00BF3EAA" w:rsidP="00F41B13">
      <w:pPr>
        <w:jc w:val="both"/>
        <w:rPr>
          <w:rFonts w:cs="Arial"/>
          <w:b/>
          <w:sz w:val="22"/>
          <w:szCs w:val="22"/>
          <w:highlight w:val="yellow"/>
        </w:rPr>
      </w:pPr>
    </w:p>
    <w:p w:rsidR="00C94BC4" w:rsidRDefault="00C94BC4" w:rsidP="004F297C">
      <w:pPr>
        <w:pStyle w:val="ListParagraph"/>
        <w:numPr>
          <w:ilvl w:val="0"/>
          <w:numId w:val="5"/>
        </w:numPr>
        <w:ind w:left="426" w:hanging="426"/>
        <w:jc w:val="both"/>
        <w:rPr>
          <w:rFonts w:cs="Arial"/>
          <w:b/>
          <w:sz w:val="22"/>
          <w:szCs w:val="22"/>
        </w:rPr>
      </w:pPr>
      <w:r>
        <w:rPr>
          <w:rFonts w:cs="Arial"/>
          <w:b/>
          <w:sz w:val="22"/>
          <w:szCs w:val="22"/>
        </w:rPr>
        <w:t xml:space="preserve">Procedure for </w:t>
      </w:r>
      <w:r w:rsidR="00B27B86" w:rsidRPr="00B27B86">
        <w:rPr>
          <w:rFonts w:cs="Arial"/>
          <w:b/>
          <w:sz w:val="22"/>
          <w:szCs w:val="22"/>
        </w:rPr>
        <w:t>Professional Practice Dance</w:t>
      </w:r>
      <w:r>
        <w:rPr>
          <w:rFonts w:cs="Arial"/>
          <w:b/>
          <w:sz w:val="22"/>
          <w:szCs w:val="22"/>
        </w:rPr>
        <w:t xml:space="preserve"> programmes</w:t>
      </w:r>
      <w:r w:rsidR="00B27B86">
        <w:rPr>
          <w:rFonts w:cs="Arial"/>
          <w:b/>
          <w:sz w:val="22"/>
          <w:szCs w:val="22"/>
        </w:rPr>
        <w:t xml:space="preserve"> </w:t>
      </w:r>
      <w:r w:rsidR="00586E69">
        <w:rPr>
          <w:rFonts w:cs="Arial"/>
          <w:b/>
          <w:sz w:val="22"/>
          <w:szCs w:val="22"/>
        </w:rPr>
        <w:t>PVGs</w:t>
      </w:r>
    </w:p>
    <w:p w:rsidR="00C94BC4" w:rsidRDefault="00C94BC4" w:rsidP="004F297C">
      <w:pPr>
        <w:ind w:left="426"/>
        <w:jc w:val="both"/>
        <w:rPr>
          <w:rFonts w:cs="Arial"/>
          <w:sz w:val="22"/>
          <w:szCs w:val="22"/>
        </w:rPr>
      </w:pPr>
      <w:r>
        <w:rPr>
          <w:rFonts w:cs="Arial"/>
          <w:sz w:val="22"/>
          <w:szCs w:val="22"/>
        </w:rPr>
        <w:t xml:space="preserve">Due to the nature of </w:t>
      </w:r>
      <w:r w:rsidR="00B27B86">
        <w:rPr>
          <w:rFonts w:cs="Arial"/>
          <w:sz w:val="22"/>
          <w:szCs w:val="22"/>
        </w:rPr>
        <w:t xml:space="preserve">the programme design and the distance education, the arrangements for PVGs are adjusted as follows: </w:t>
      </w:r>
    </w:p>
    <w:p w:rsidR="00B27B86" w:rsidRDefault="00CF366D" w:rsidP="00B27B86">
      <w:pPr>
        <w:pStyle w:val="ListParagraph"/>
        <w:numPr>
          <w:ilvl w:val="0"/>
          <w:numId w:val="8"/>
        </w:numPr>
        <w:jc w:val="both"/>
        <w:rPr>
          <w:rFonts w:cs="Arial"/>
          <w:sz w:val="22"/>
          <w:szCs w:val="22"/>
        </w:rPr>
      </w:pPr>
      <w:r>
        <w:rPr>
          <w:rFonts w:cs="Arial"/>
          <w:sz w:val="22"/>
          <w:szCs w:val="22"/>
        </w:rPr>
        <w:t>The programme team gathers student feedback on a weekly basis via online platforms.</w:t>
      </w:r>
    </w:p>
    <w:p w:rsidR="00B27B86" w:rsidRDefault="00B27B86" w:rsidP="00B27B86">
      <w:pPr>
        <w:pStyle w:val="ListParagraph"/>
        <w:numPr>
          <w:ilvl w:val="0"/>
          <w:numId w:val="8"/>
        </w:numPr>
        <w:jc w:val="both"/>
        <w:rPr>
          <w:rFonts w:cs="Arial"/>
          <w:sz w:val="22"/>
          <w:szCs w:val="22"/>
        </w:rPr>
      </w:pPr>
      <w:r>
        <w:rPr>
          <w:rFonts w:cs="Arial"/>
          <w:sz w:val="22"/>
          <w:szCs w:val="22"/>
        </w:rPr>
        <w:t>The main PVG meeting is held annually to ensure feedback from all cohorts</w:t>
      </w:r>
      <w:r w:rsidR="00CF366D">
        <w:rPr>
          <w:rFonts w:cs="Arial"/>
          <w:sz w:val="22"/>
          <w:szCs w:val="22"/>
        </w:rPr>
        <w:t xml:space="preserve"> at both UG and PG level</w:t>
      </w:r>
      <w:r>
        <w:rPr>
          <w:rFonts w:cs="Arial"/>
          <w:sz w:val="22"/>
          <w:szCs w:val="22"/>
        </w:rPr>
        <w:t xml:space="preserve"> is captured.</w:t>
      </w:r>
    </w:p>
    <w:p w:rsidR="00C94BC4" w:rsidRPr="003A2E88" w:rsidRDefault="00CF366D" w:rsidP="00C94BC4">
      <w:pPr>
        <w:pStyle w:val="ListParagraph"/>
        <w:numPr>
          <w:ilvl w:val="0"/>
          <w:numId w:val="8"/>
        </w:numPr>
        <w:jc w:val="both"/>
        <w:rPr>
          <w:rFonts w:cs="Arial"/>
          <w:sz w:val="22"/>
          <w:szCs w:val="22"/>
        </w:rPr>
      </w:pPr>
      <w:r>
        <w:rPr>
          <w:rFonts w:cs="Arial"/>
          <w:sz w:val="22"/>
          <w:szCs w:val="22"/>
        </w:rPr>
        <w:t>The programme team uses weekly class time and online platforms to feedback on actions taken in response to student feedback.</w:t>
      </w:r>
    </w:p>
    <w:p w:rsidR="00C94BC4" w:rsidRPr="00C94BC4" w:rsidRDefault="00C94BC4" w:rsidP="00C94BC4">
      <w:pPr>
        <w:jc w:val="both"/>
        <w:rPr>
          <w:rFonts w:cs="Arial"/>
          <w:b/>
          <w:sz w:val="22"/>
          <w:szCs w:val="22"/>
        </w:rPr>
      </w:pPr>
    </w:p>
    <w:p w:rsidR="00F4121D" w:rsidRDefault="004F297C" w:rsidP="004F297C">
      <w:pPr>
        <w:pStyle w:val="ListParagraph"/>
        <w:numPr>
          <w:ilvl w:val="0"/>
          <w:numId w:val="5"/>
        </w:numPr>
        <w:ind w:left="426" w:hanging="426"/>
        <w:jc w:val="both"/>
        <w:rPr>
          <w:rFonts w:cs="Arial"/>
          <w:b/>
          <w:sz w:val="22"/>
          <w:szCs w:val="22"/>
        </w:rPr>
      </w:pPr>
      <w:r>
        <w:rPr>
          <w:rFonts w:cs="Arial"/>
          <w:b/>
          <w:sz w:val="22"/>
          <w:szCs w:val="22"/>
        </w:rPr>
        <w:t xml:space="preserve">  </w:t>
      </w:r>
      <w:r w:rsidR="00F4121D">
        <w:rPr>
          <w:rFonts w:cs="Arial"/>
          <w:b/>
          <w:sz w:val="22"/>
          <w:szCs w:val="22"/>
        </w:rPr>
        <w:t>Proc</w:t>
      </w:r>
      <w:r w:rsidR="008715D9">
        <w:rPr>
          <w:rFonts w:cs="Arial"/>
          <w:b/>
          <w:sz w:val="22"/>
          <w:szCs w:val="22"/>
        </w:rPr>
        <w:t>edure for Degree Apprenticeships PVGs</w:t>
      </w:r>
    </w:p>
    <w:p w:rsidR="008715D9" w:rsidRDefault="008715D9" w:rsidP="004F297C">
      <w:pPr>
        <w:ind w:left="284"/>
        <w:jc w:val="both"/>
        <w:rPr>
          <w:rFonts w:cs="Arial"/>
          <w:sz w:val="22"/>
          <w:szCs w:val="22"/>
        </w:rPr>
      </w:pPr>
      <w:r>
        <w:rPr>
          <w:rFonts w:cs="Arial"/>
          <w:sz w:val="22"/>
          <w:szCs w:val="22"/>
        </w:rPr>
        <w:t>Due to the nature of the programme design and the blended education, the arrangements for PVGs are adjusted as follows:</w:t>
      </w:r>
    </w:p>
    <w:p w:rsidR="008715D9" w:rsidRPr="001B4C63" w:rsidRDefault="00183749" w:rsidP="0054737D">
      <w:pPr>
        <w:pStyle w:val="ListParagraph"/>
        <w:numPr>
          <w:ilvl w:val="0"/>
          <w:numId w:val="10"/>
        </w:numPr>
        <w:jc w:val="both"/>
        <w:rPr>
          <w:rFonts w:cs="Arial"/>
          <w:color w:val="auto"/>
          <w:sz w:val="22"/>
          <w:szCs w:val="22"/>
        </w:rPr>
      </w:pPr>
      <w:r>
        <w:rPr>
          <w:rFonts w:cs="Arial"/>
          <w:sz w:val="22"/>
          <w:szCs w:val="22"/>
        </w:rPr>
        <w:t xml:space="preserve">SVL recruitment, training and PVG meeting dates are in line with the relevant </w:t>
      </w:r>
      <w:r w:rsidRPr="001B4C63">
        <w:rPr>
          <w:rFonts w:cs="Arial"/>
          <w:color w:val="auto"/>
          <w:sz w:val="22"/>
          <w:szCs w:val="22"/>
        </w:rPr>
        <w:t>programme start date (rather than the start of the academic year).</w:t>
      </w:r>
    </w:p>
    <w:p w:rsidR="00D8050B" w:rsidRPr="001B4C63" w:rsidRDefault="00D8050B" w:rsidP="00D8050B">
      <w:pPr>
        <w:pStyle w:val="ListParagraph"/>
        <w:numPr>
          <w:ilvl w:val="0"/>
          <w:numId w:val="10"/>
        </w:numPr>
        <w:jc w:val="both"/>
        <w:rPr>
          <w:rFonts w:cs="Arial"/>
          <w:color w:val="auto"/>
          <w:sz w:val="22"/>
          <w:szCs w:val="22"/>
        </w:rPr>
      </w:pPr>
      <w:r w:rsidRPr="001B4C63">
        <w:rPr>
          <w:rFonts w:cs="Arial"/>
          <w:color w:val="auto"/>
          <w:sz w:val="22"/>
          <w:szCs w:val="22"/>
        </w:rPr>
        <w:t>Dates of PVGs throughout the training period are shared with both employer and apprentice at the tripartite discussion during the apprentice on-boarding process. This is uploaded to Aptem.</w:t>
      </w:r>
    </w:p>
    <w:p w:rsidR="00183749" w:rsidRPr="001B4C63" w:rsidRDefault="00183749" w:rsidP="0054737D">
      <w:pPr>
        <w:pStyle w:val="ListParagraph"/>
        <w:numPr>
          <w:ilvl w:val="0"/>
          <w:numId w:val="10"/>
        </w:numPr>
        <w:jc w:val="both"/>
        <w:rPr>
          <w:rFonts w:cs="Arial"/>
          <w:color w:val="auto"/>
          <w:sz w:val="22"/>
          <w:szCs w:val="22"/>
        </w:rPr>
      </w:pPr>
      <w:r w:rsidRPr="001B4C63">
        <w:rPr>
          <w:rFonts w:cs="Arial"/>
          <w:color w:val="auto"/>
          <w:sz w:val="22"/>
          <w:szCs w:val="22"/>
        </w:rPr>
        <w:t xml:space="preserve">All students on a programme are invited to contribute to the pre-discussions and the main meeting via </w:t>
      </w:r>
      <w:r w:rsidR="00AC0A8B" w:rsidRPr="001B4C63">
        <w:rPr>
          <w:rFonts w:cs="Arial"/>
          <w:color w:val="auto"/>
          <w:sz w:val="22"/>
          <w:szCs w:val="22"/>
        </w:rPr>
        <w:t>adobe connect</w:t>
      </w:r>
      <w:r w:rsidRPr="001B4C63">
        <w:rPr>
          <w:rFonts w:cs="Arial"/>
          <w:color w:val="auto"/>
          <w:sz w:val="22"/>
          <w:szCs w:val="22"/>
        </w:rPr>
        <w:t>/skype.</w:t>
      </w:r>
    </w:p>
    <w:p w:rsidR="00D8050B" w:rsidRPr="001B4C63" w:rsidRDefault="00D8050B" w:rsidP="00D8050B">
      <w:pPr>
        <w:pStyle w:val="ListParagraph"/>
        <w:numPr>
          <w:ilvl w:val="0"/>
          <w:numId w:val="10"/>
        </w:numPr>
        <w:jc w:val="both"/>
        <w:rPr>
          <w:rFonts w:cs="Arial"/>
          <w:color w:val="auto"/>
          <w:sz w:val="22"/>
          <w:szCs w:val="22"/>
        </w:rPr>
      </w:pPr>
      <w:r w:rsidRPr="001B4C63">
        <w:rPr>
          <w:rFonts w:cs="Arial"/>
          <w:color w:val="auto"/>
          <w:sz w:val="22"/>
          <w:szCs w:val="22"/>
        </w:rPr>
        <w:t>PVG minutes are disseminated to the University Centre for Apprenticeships and Skills to then pass on to individual employers for reference.</w:t>
      </w:r>
    </w:p>
    <w:p w:rsidR="00183749" w:rsidRPr="001B4C63" w:rsidRDefault="00183749" w:rsidP="0054737D">
      <w:pPr>
        <w:pStyle w:val="ListParagraph"/>
        <w:numPr>
          <w:ilvl w:val="0"/>
          <w:numId w:val="10"/>
        </w:numPr>
        <w:jc w:val="both"/>
        <w:rPr>
          <w:rFonts w:cs="Arial"/>
          <w:color w:val="auto"/>
          <w:sz w:val="22"/>
          <w:szCs w:val="22"/>
        </w:rPr>
      </w:pPr>
      <w:r w:rsidRPr="001B4C63">
        <w:rPr>
          <w:rFonts w:cs="Arial"/>
          <w:color w:val="auto"/>
          <w:sz w:val="22"/>
          <w:szCs w:val="22"/>
        </w:rPr>
        <w:t>Additional online support is available to SVLs throughout the year provided by MDXSU.</w:t>
      </w:r>
    </w:p>
    <w:p w:rsidR="008715D9" w:rsidRPr="001B4C63" w:rsidRDefault="008715D9" w:rsidP="0054737D">
      <w:pPr>
        <w:jc w:val="both"/>
        <w:rPr>
          <w:rFonts w:cs="Arial"/>
          <w:sz w:val="22"/>
          <w:szCs w:val="22"/>
        </w:rPr>
      </w:pPr>
    </w:p>
    <w:p w:rsidR="008715D9" w:rsidRDefault="008715D9" w:rsidP="003A6D3C">
      <w:pPr>
        <w:pStyle w:val="ListParagraph"/>
        <w:numPr>
          <w:ilvl w:val="0"/>
          <w:numId w:val="5"/>
        </w:numPr>
        <w:ind w:left="426" w:hanging="426"/>
        <w:jc w:val="both"/>
        <w:rPr>
          <w:rFonts w:cs="Arial"/>
          <w:b/>
          <w:sz w:val="22"/>
          <w:szCs w:val="22"/>
        </w:rPr>
      </w:pPr>
      <w:r w:rsidRPr="001B4C63">
        <w:rPr>
          <w:rFonts w:cs="Arial"/>
          <w:b/>
          <w:color w:val="auto"/>
          <w:sz w:val="22"/>
          <w:szCs w:val="22"/>
        </w:rPr>
        <w:t xml:space="preserve">Procedure for undergraduate </w:t>
      </w:r>
      <w:r>
        <w:rPr>
          <w:rFonts w:cs="Arial"/>
          <w:b/>
          <w:sz w:val="22"/>
          <w:szCs w:val="22"/>
        </w:rPr>
        <w:t>LSI programme PVGs</w:t>
      </w:r>
    </w:p>
    <w:p w:rsidR="008715D9" w:rsidRDefault="008715D9" w:rsidP="003A6D3C">
      <w:pPr>
        <w:ind w:left="426"/>
        <w:jc w:val="both"/>
        <w:rPr>
          <w:rFonts w:cs="Arial"/>
          <w:sz w:val="22"/>
          <w:szCs w:val="22"/>
        </w:rPr>
      </w:pPr>
      <w:r>
        <w:rPr>
          <w:rFonts w:cs="Arial"/>
          <w:sz w:val="22"/>
          <w:szCs w:val="22"/>
        </w:rPr>
        <w:t>Due to the nature of the programme, the arrangements for PVGs are adjusted as follows:</w:t>
      </w:r>
    </w:p>
    <w:p w:rsidR="008715D9" w:rsidRDefault="003F0F7A" w:rsidP="0054737D">
      <w:pPr>
        <w:pStyle w:val="ListParagraph"/>
        <w:numPr>
          <w:ilvl w:val="0"/>
          <w:numId w:val="9"/>
        </w:numPr>
        <w:jc w:val="both"/>
        <w:rPr>
          <w:rFonts w:cs="Arial"/>
          <w:sz w:val="22"/>
          <w:szCs w:val="22"/>
        </w:rPr>
      </w:pPr>
      <w:r>
        <w:rPr>
          <w:rFonts w:cs="Arial"/>
          <w:sz w:val="22"/>
          <w:szCs w:val="22"/>
        </w:rPr>
        <w:t>T</w:t>
      </w:r>
      <w:r w:rsidRPr="003F0F7A">
        <w:rPr>
          <w:rFonts w:cs="Arial"/>
          <w:sz w:val="22"/>
          <w:szCs w:val="22"/>
        </w:rPr>
        <w:t xml:space="preserve">o streamline the current system into a </w:t>
      </w:r>
      <w:proofErr w:type="gramStart"/>
      <w:r w:rsidRPr="003F0F7A">
        <w:rPr>
          <w:rFonts w:cs="Arial"/>
          <w:sz w:val="22"/>
          <w:szCs w:val="22"/>
        </w:rPr>
        <w:t>one day</w:t>
      </w:r>
      <w:proofErr w:type="gramEnd"/>
      <w:r w:rsidRPr="003F0F7A">
        <w:rPr>
          <w:rFonts w:cs="Arial"/>
          <w:sz w:val="22"/>
          <w:szCs w:val="22"/>
        </w:rPr>
        <w:t xml:space="preserve"> event and increase the frequency from 2 to 4 meetings per year</w:t>
      </w:r>
      <w:r>
        <w:rPr>
          <w:rFonts w:cs="Arial"/>
          <w:sz w:val="22"/>
          <w:szCs w:val="22"/>
        </w:rPr>
        <w:t xml:space="preserve"> in line with the programme weeks.</w:t>
      </w:r>
    </w:p>
    <w:p w:rsidR="003F0F7A" w:rsidRDefault="001562DE" w:rsidP="0054737D">
      <w:pPr>
        <w:pStyle w:val="ListParagraph"/>
        <w:numPr>
          <w:ilvl w:val="0"/>
          <w:numId w:val="9"/>
        </w:numPr>
        <w:jc w:val="both"/>
        <w:rPr>
          <w:rFonts w:cs="Arial"/>
          <w:sz w:val="22"/>
          <w:szCs w:val="22"/>
        </w:rPr>
      </w:pPr>
      <w:r>
        <w:rPr>
          <w:rFonts w:cs="Arial"/>
          <w:sz w:val="22"/>
          <w:szCs w:val="22"/>
        </w:rPr>
        <w:t xml:space="preserve">Indicative </w:t>
      </w:r>
      <w:r w:rsidR="003F0F7A">
        <w:rPr>
          <w:rFonts w:cs="Arial"/>
          <w:sz w:val="22"/>
          <w:szCs w:val="22"/>
        </w:rPr>
        <w:t>Delivery Method:</w:t>
      </w:r>
    </w:p>
    <w:p w:rsidR="003F0F7A" w:rsidRPr="003F0F7A" w:rsidRDefault="000A36C3" w:rsidP="003F0F7A">
      <w:pPr>
        <w:pStyle w:val="ListParagraph"/>
        <w:jc w:val="both"/>
        <w:rPr>
          <w:rFonts w:cs="Arial"/>
          <w:sz w:val="22"/>
          <w:szCs w:val="22"/>
        </w:rPr>
      </w:pPr>
      <w:r w:rsidRPr="000A36C3">
        <w:rPr>
          <w:rFonts w:cs="Arial"/>
          <w:b/>
          <w:sz w:val="22"/>
          <w:szCs w:val="22"/>
        </w:rPr>
        <w:t xml:space="preserve">9.00am – 9.30am </w:t>
      </w:r>
      <w:r w:rsidR="003F0F7A" w:rsidRPr="0054737D">
        <w:rPr>
          <w:rFonts w:cs="Arial"/>
          <w:b/>
          <w:sz w:val="22"/>
          <w:szCs w:val="22"/>
        </w:rPr>
        <w:t>SVL Feedback Session</w:t>
      </w:r>
      <w:r w:rsidR="003F0F7A" w:rsidRPr="003F0F7A">
        <w:rPr>
          <w:rFonts w:cs="Arial"/>
          <w:sz w:val="22"/>
          <w:szCs w:val="22"/>
        </w:rPr>
        <w:t xml:space="preserve"> – All key stakeholders (inc. DoP, SVL’s, MDXSU) are re-taken through the actions from the previous PVG (inc. new amendments when actions have taken longer) and provided with a written report to take back to their student groups to highlight the impact their feedback has had on their education.</w:t>
      </w:r>
    </w:p>
    <w:p w:rsidR="003F0F7A" w:rsidRPr="003F0F7A" w:rsidRDefault="000A36C3" w:rsidP="003F0F7A">
      <w:pPr>
        <w:pStyle w:val="ListParagraph"/>
        <w:jc w:val="both"/>
        <w:rPr>
          <w:rFonts w:cs="Arial"/>
          <w:sz w:val="22"/>
          <w:szCs w:val="22"/>
        </w:rPr>
      </w:pPr>
      <w:r w:rsidRPr="000A36C3">
        <w:rPr>
          <w:rFonts w:cs="Arial"/>
          <w:b/>
          <w:sz w:val="22"/>
          <w:szCs w:val="22"/>
        </w:rPr>
        <w:t xml:space="preserve">9.55 – 10.15am </w:t>
      </w:r>
      <w:r w:rsidR="003F0F7A" w:rsidRPr="0054737D">
        <w:rPr>
          <w:rFonts w:cs="Arial"/>
          <w:b/>
          <w:sz w:val="22"/>
          <w:szCs w:val="22"/>
        </w:rPr>
        <w:t>SVL Feedback and PVG cohort meeting (Pre-meeting)</w:t>
      </w:r>
      <w:r w:rsidR="003F0F7A" w:rsidRPr="003F0F7A">
        <w:rPr>
          <w:rFonts w:cs="Arial"/>
          <w:sz w:val="22"/>
          <w:szCs w:val="22"/>
        </w:rPr>
        <w:t xml:space="preserve"> – A scheduled meeting for the SVL to meet (without academic supervision) with their fellow students to go through the actions in response to previous issues and to collect current feedback.</w:t>
      </w:r>
    </w:p>
    <w:p w:rsidR="003F0F7A" w:rsidRPr="003F0F7A" w:rsidRDefault="000A36C3" w:rsidP="003F0F7A">
      <w:pPr>
        <w:pStyle w:val="ListParagraph"/>
        <w:jc w:val="both"/>
        <w:rPr>
          <w:rFonts w:cs="Arial"/>
          <w:sz w:val="22"/>
          <w:szCs w:val="22"/>
        </w:rPr>
      </w:pPr>
      <w:r w:rsidRPr="0054737D">
        <w:rPr>
          <w:rFonts w:cs="Arial"/>
          <w:b/>
          <w:sz w:val="22"/>
          <w:szCs w:val="22"/>
        </w:rPr>
        <w:t xml:space="preserve">12.15 – 1.00pm </w:t>
      </w:r>
      <w:r w:rsidRPr="000A36C3">
        <w:rPr>
          <w:rFonts w:cs="Arial"/>
          <w:b/>
          <w:sz w:val="22"/>
          <w:szCs w:val="22"/>
        </w:rPr>
        <w:t>Pre-</w:t>
      </w:r>
      <w:r w:rsidR="003F0F7A" w:rsidRPr="0054737D">
        <w:rPr>
          <w:rFonts w:cs="Arial"/>
          <w:b/>
          <w:sz w:val="22"/>
          <w:szCs w:val="22"/>
        </w:rPr>
        <w:t>Meeting</w:t>
      </w:r>
      <w:r w:rsidR="003F0F7A" w:rsidRPr="003F0F7A">
        <w:rPr>
          <w:rFonts w:cs="Arial"/>
          <w:sz w:val="22"/>
          <w:szCs w:val="22"/>
        </w:rPr>
        <w:t xml:space="preserve"> - A ‘pre’ meeting is organised with MDXSU as a forum to collate all the responses from the various cohort meetings. The five sections are then written up and passed to the DoP to facilitate a response from the relevant staff. All feedback is collated under headings: 1) Learning and Teaching 2) Facilities 3) Support Services 4) Assessment &amp; Feedback 5) Extra Curricular</w:t>
      </w:r>
    </w:p>
    <w:p w:rsidR="003F0F7A" w:rsidRPr="0054737D" w:rsidRDefault="000A36C3" w:rsidP="0054737D">
      <w:pPr>
        <w:pStyle w:val="ListParagraph"/>
        <w:jc w:val="both"/>
        <w:rPr>
          <w:rFonts w:cs="Arial"/>
          <w:sz w:val="22"/>
          <w:szCs w:val="22"/>
        </w:rPr>
      </w:pPr>
      <w:r w:rsidRPr="0054737D">
        <w:rPr>
          <w:rFonts w:cs="Arial"/>
          <w:b/>
          <w:sz w:val="22"/>
          <w:szCs w:val="22"/>
        </w:rPr>
        <w:t>4.00 – 5.00pm</w:t>
      </w:r>
      <w:r w:rsidR="003F0F7A" w:rsidRPr="003F0F7A">
        <w:rPr>
          <w:rFonts w:cs="Arial"/>
          <w:sz w:val="22"/>
          <w:szCs w:val="22"/>
        </w:rPr>
        <w:t xml:space="preserve"> </w:t>
      </w:r>
      <w:r w:rsidR="003F0F7A" w:rsidRPr="0054737D">
        <w:rPr>
          <w:rFonts w:cs="Arial"/>
          <w:b/>
          <w:sz w:val="22"/>
          <w:szCs w:val="22"/>
        </w:rPr>
        <w:t>Programme Voice Group</w:t>
      </w:r>
      <w:r w:rsidR="003F0F7A" w:rsidRPr="003F0F7A">
        <w:rPr>
          <w:rFonts w:cs="Arial"/>
          <w:sz w:val="22"/>
          <w:szCs w:val="22"/>
        </w:rPr>
        <w:t xml:space="preserve"> – The PVG meeting follows the normal guidelines.</w:t>
      </w:r>
    </w:p>
    <w:p w:rsidR="008715D9" w:rsidRPr="0054737D" w:rsidRDefault="008715D9" w:rsidP="0054737D">
      <w:pPr>
        <w:jc w:val="both"/>
        <w:rPr>
          <w:rFonts w:cs="Arial"/>
          <w:b/>
          <w:sz w:val="22"/>
          <w:szCs w:val="22"/>
        </w:rPr>
      </w:pPr>
    </w:p>
    <w:p w:rsidR="00DA5E67" w:rsidRPr="008E02CE" w:rsidRDefault="00DA5E67" w:rsidP="003A6D3C">
      <w:pPr>
        <w:pStyle w:val="ListParagraph"/>
        <w:numPr>
          <w:ilvl w:val="0"/>
          <w:numId w:val="5"/>
        </w:numPr>
        <w:ind w:hanging="720"/>
        <w:jc w:val="both"/>
        <w:rPr>
          <w:rFonts w:cs="Arial"/>
          <w:b/>
          <w:sz w:val="22"/>
          <w:szCs w:val="22"/>
        </w:rPr>
      </w:pPr>
      <w:r w:rsidRPr="008E02CE">
        <w:rPr>
          <w:rFonts w:cs="Arial"/>
          <w:b/>
          <w:sz w:val="22"/>
          <w:szCs w:val="22"/>
        </w:rPr>
        <w:t xml:space="preserve">Procedure for arranging </w:t>
      </w:r>
      <w:r w:rsidR="00115857" w:rsidRPr="008E02CE">
        <w:rPr>
          <w:rFonts w:cs="Arial"/>
          <w:b/>
          <w:sz w:val="22"/>
          <w:szCs w:val="22"/>
        </w:rPr>
        <w:t>online Programme</w:t>
      </w:r>
      <w:r w:rsidR="009A0BFA" w:rsidRPr="008E02CE">
        <w:rPr>
          <w:rFonts w:cs="Arial"/>
          <w:b/>
          <w:sz w:val="22"/>
          <w:szCs w:val="22"/>
        </w:rPr>
        <w:t xml:space="preserve"> Voice Group</w:t>
      </w:r>
      <w:r w:rsidR="00DF4509" w:rsidRPr="008E02CE">
        <w:rPr>
          <w:rFonts w:cs="Arial"/>
          <w:b/>
          <w:sz w:val="22"/>
          <w:szCs w:val="22"/>
        </w:rPr>
        <w:t>s</w:t>
      </w:r>
      <w:r w:rsidRPr="008E02CE">
        <w:rPr>
          <w:rFonts w:cs="Arial"/>
          <w:b/>
          <w:sz w:val="22"/>
          <w:szCs w:val="22"/>
        </w:rPr>
        <w:t xml:space="preserve"> or equivalent</w:t>
      </w:r>
    </w:p>
    <w:p w:rsidR="00DA5E67" w:rsidRPr="00073E1D" w:rsidRDefault="00DA5E67" w:rsidP="003A6D3C">
      <w:pPr>
        <w:ind w:left="709"/>
        <w:jc w:val="both"/>
        <w:rPr>
          <w:rFonts w:cs="Arial"/>
          <w:sz w:val="22"/>
          <w:szCs w:val="22"/>
        </w:rPr>
      </w:pPr>
      <w:r w:rsidRPr="00073E1D">
        <w:rPr>
          <w:rFonts w:cs="Arial"/>
          <w:sz w:val="22"/>
          <w:szCs w:val="22"/>
        </w:rPr>
        <w:t>It is possible to hold a</w:t>
      </w:r>
      <w:r w:rsidR="00165A4F">
        <w:rPr>
          <w:rFonts w:cs="Arial"/>
          <w:sz w:val="22"/>
          <w:szCs w:val="22"/>
        </w:rPr>
        <w:t>n online</w:t>
      </w:r>
      <w:r w:rsidRPr="00073E1D">
        <w:rPr>
          <w:rFonts w:cs="Arial"/>
          <w:sz w:val="22"/>
          <w:szCs w:val="22"/>
        </w:rPr>
        <w:t xml:space="preserve"> </w:t>
      </w:r>
      <w:r w:rsidR="009A0BFA">
        <w:rPr>
          <w:rFonts w:cs="Arial"/>
          <w:sz w:val="22"/>
          <w:szCs w:val="22"/>
        </w:rPr>
        <w:t>Programme Voice Group</w:t>
      </w:r>
      <w:r w:rsidRPr="00073E1D">
        <w:rPr>
          <w:rFonts w:cs="Arial"/>
          <w:sz w:val="22"/>
          <w:szCs w:val="22"/>
        </w:rPr>
        <w:t xml:space="preserve"> for Distance Education programmes and programmes with students who find it difficult to attend meetings because they live at a distance (UK/International) or cannot be released from t</w:t>
      </w:r>
      <w:r w:rsidR="005557E9">
        <w:rPr>
          <w:rFonts w:cs="Arial"/>
          <w:sz w:val="22"/>
          <w:szCs w:val="22"/>
        </w:rPr>
        <w:t xml:space="preserve">heir place of work to attend. </w:t>
      </w:r>
      <w:r w:rsidRPr="00073E1D">
        <w:rPr>
          <w:rFonts w:cs="Arial"/>
          <w:sz w:val="22"/>
          <w:szCs w:val="22"/>
        </w:rPr>
        <w:t>By using the following approach students can contribute to the meeting by providin</w:t>
      </w:r>
      <w:r w:rsidR="009223CC" w:rsidRPr="00073E1D">
        <w:rPr>
          <w:rFonts w:cs="Arial"/>
          <w:sz w:val="22"/>
          <w:szCs w:val="22"/>
        </w:rPr>
        <w:t xml:space="preserve">g their comments electronically including the use of discussion forums and skype. </w:t>
      </w:r>
    </w:p>
    <w:p w:rsidR="00DA5E67" w:rsidRPr="00073E1D" w:rsidRDefault="00DA5E67" w:rsidP="003A6D3C">
      <w:pPr>
        <w:ind w:left="709"/>
        <w:jc w:val="both"/>
        <w:rPr>
          <w:rFonts w:cs="Arial"/>
          <w:sz w:val="22"/>
          <w:szCs w:val="22"/>
        </w:rPr>
      </w:pPr>
    </w:p>
    <w:p w:rsidR="00DA5E67" w:rsidRPr="00073E1D" w:rsidRDefault="00DA5E67" w:rsidP="003A6D3C">
      <w:pPr>
        <w:ind w:left="709"/>
        <w:jc w:val="both"/>
        <w:rPr>
          <w:rFonts w:cs="Arial"/>
          <w:sz w:val="22"/>
          <w:szCs w:val="22"/>
        </w:rPr>
      </w:pPr>
      <w:r w:rsidRPr="00073E1D">
        <w:rPr>
          <w:rFonts w:cs="Arial"/>
          <w:sz w:val="22"/>
          <w:szCs w:val="22"/>
        </w:rPr>
        <w:t xml:space="preserve">The procedure as laid out in </w:t>
      </w:r>
      <w:r w:rsidR="00073E1D" w:rsidRPr="00073E1D">
        <w:rPr>
          <w:rFonts w:cs="Arial"/>
          <w:b/>
          <w:sz w:val="22"/>
          <w:szCs w:val="22"/>
        </w:rPr>
        <w:t>section 6</w:t>
      </w:r>
      <w:r w:rsidRPr="00073E1D">
        <w:rPr>
          <w:rFonts w:cs="Arial"/>
          <w:sz w:val="22"/>
          <w:szCs w:val="22"/>
        </w:rPr>
        <w:t xml:space="preserve"> should still be used but with the following adaptations:</w:t>
      </w:r>
    </w:p>
    <w:p w:rsidR="00DA5E67" w:rsidRPr="00073E1D" w:rsidRDefault="00DA5E67" w:rsidP="003A6D3C">
      <w:pPr>
        <w:ind w:left="709"/>
        <w:jc w:val="both"/>
        <w:rPr>
          <w:rFonts w:cs="Arial"/>
          <w:sz w:val="22"/>
          <w:szCs w:val="22"/>
        </w:rPr>
      </w:pPr>
    </w:p>
    <w:p w:rsidR="00DA5E67" w:rsidRPr="00073E1D" w:rsidRDefault="003A6D3C" w:rsidP="00212890">
      <w:pPr>
        <w:pStyle w:val="Heading4"/>
        <w:jc w:val="both"/>
        <w:rPr>
          <w:rFonts w:cs="Arial"/>
          <w:sz w:val="22"/>
          <w:szCs w:val="22"/>
        </w:rPr>
      </w:pPr>
      <w:r>
        <w:rPr>
          <w:rFonts w:cs="Arial"/>
          <w:sz w:val="22"/>
          <w:szCs w:val="22"/>
        </w:rPr>
        <w:tab/>
      </w:r>
      <w:r w:rsidR="00DA5E67" w:rsidRPr="00073E1D">
        <w:rPr>
          <w:rFonts w:cs="Arial"/>
          <w:sz w:val="22"/>
          <w:szCs w:val="22"/>
        </w:rPr>
        <w:t xml:space="preserve">Timetable </w:t>
      </w:r>
    </w:p>
    <w:p w:rsidR="00DA5E67" w:rsidRPr="00974E05" w:rsidRDefault="00DA5E67" w:rsidP="00974E05">
      <w:pPr>
        <w:pStyle w:val="ListParagraph"/>
        <w:numPr>
          <w:ilvl w:val="0"/>
          <w:numId w:val="3"/>
        </w:numPr>
        <w:spacing w:before="120"/>
        <w:ind w:left="714" w:hanging="357"/>
        <w:contextualSpacing w:val="0"/>
        <w:jc w:val="both"/>
        <w:rPr>
          <w:rFonts w:cs="Arial"/>
          <w:sz w:val="22"/>
          <w:szCs w:val="22"/>
        </w:rPr>
      </w:pPr>
      <w:r w:rsidRPr="00073E1D">
        <w:rPr>
          <w:rFonts w:cs="Arial"/>
          <w:b/>
          <w:sz w:val="22"/>
          <w:szCs w:val="22"/>
        </w:rPr>
        <w:t xml:space="preserve">2/3 weeks prior to the </w:t>
      </w:r>
      <w:r w:rsidR="002A4A85">
        <w:rPr>
          <w:rFonts w:cs="Arial"/>
          <w:b/>
          <w:sz w:val="22"/>
          <w:szCs w:val="22"/>
        </w:rPr>
        <w:t xml:space="preserve">PVG </w:t>
      </w:r>
      <w:r w:rsidR="00974E05">
        <w:rPr>
          <w:rFonts w:cs="Arial"/>
          <w:b/>
          <w:sz w:val="22"/>
          <w:szCs w:val="22"/>
        </w:rPr>
        <w:t>Agenda</w:t>
      </w:r>
      <w:r w:rsidR="002A4A85">
        <w:rPr>
          <w:rFonts w:cs="Arial"/>
          <w:b/>
          <w:sz w:val="22"/>
          <w:szCs w:val="22"/>
        </w:rPr>
        <w:t xml:space="preserve"> S</w:t>
      </w:r>
      <w:r w:rsidR="00974E05">
        <w:rPr>
          <w:rFonts w:cs="Arial"/>
          <w:b/>
          <w:sz w:val="22"/>
          <w:szCs w:val="22"/>
        </w:rPr>
        <w:t>et</w:t>
      </w:r>
      <w:r w:rsidRPr="00974E05">
        <w:rPr>
          <w:rFonts w:cs="Arial"/>
          <w:b/>
          <w:sz w:val="22"/>
          <w:szCs w:val="22"/>
        </w:rPr>
        <w:t>ting</w:t>
      </w:r>
      <w:r w:rsidRPr="00974E05">
        <w:rPr>
          <w:rFonts w:cs="Arial"/>
          <w:sz w:val="22"/>
          <w:szCs w:val="22"/>
        </w:rPr>
        <w:t xml:space="preserve"> </w:t>
      </w:r>
      <w:r w:rsidR="009223CC" w:rsidRPr="00974E05">
        <w:rPr>
          <w:rFonts w:cs="Arial"/>
          <w:sz w:val="22"/>
          <w:szCs w:val="22"/>
        </w:rPr>
        <w:t xml:space="preserve">- </w:t>
      </w:r>
      <w:r w:rsidRPr="00974E05">
        <w:rPr>
          <w:rFonts w:cs="Arial"/>
          <w:sz w:val="22"/>
          <w:szCs w:val="22"/>
        </w:rPr>
        <w:t>create a secure discussion using the VLE.  This should be secure enough that discussion is restricted to those invited to participate but also easily accessible by students</w:t>
      </w:r>
      <w:r w:rsidR="009223CC" w:rsidRPr="00974E05">
        <w:rPr>
          <w:rFonts w:cs="Arial"/>
          <w:sz w:val="22"/>
          <w:szCs w:val="22"/>
        </w:rPr>
        <w:t xml:space="preserve">. </w:t>
      </w:r>
      <w:r w:rsidRPr="00974E05">
        <w:rPr>
          <w:rFonts w:cs="Arial"/>
          <w:sz w:val="22"/>
          <w:szCs w:val="22"/>
        </w:rPr>
        <w:t xml:space="preserve">Send an invitation to </w:t>
      </w:r>
      <w:r w:rsidR="009223CC" w:rsidRPr="00974E05">
        <w:rPr>
          <w:rFonts w:cs="Arial"/>
          <w:sz w:val="22"/>
          <w:szCs w:val="22"/>
        </w:rPr>
        <w:t xml:space="preserve">Head of Department/Director of Programmes, Programme Leader and student representatives </w:t>
      </w:r>
      <w:r w:rsidR="00F41B13" w:rsidRPr="00974E05">
        <w:rPr>
          <w:rFonts w:cs="Arial"/>
          <w:sz w:val="22"/>
          <w:szCs w:val="22"/>
        </w:rPr>
        <w:t>with details of the discussion</w:t>
      </w:r>
      <w:r w:rsidR="00D33879" w:rsidRPr="00974E05">
        <w:rPr>
          <w:rFonts w:cs="Arial"/>
          <w:sz w:val="22"/>
          <w:szCs w:val="22"/>
        </w:rPr>
        <w:t xml:space="preserve"> and </w:t>
      </w:r>
      <w:r w:rsidRPr="00974E05">
        <w:rPr>
          <w:rFonts w:cs="Arial"/>
          <w:sz w:val="22"/>
          <w:szCs w:val="22"/>
        </w:rPr>
        <w:t xml:space="preserve">request </w:t>
      </w:r>
      <w:r w:rsidR="009223CC" w:rsidRPr="00974E05">
        <w:rPr>
          <w:rFonts w:cs="Arial"/>
          <w:sz w:val="22"/>
          <w:szCs w:val="22"/>
        </w:rPr>
        <w:t xml:space="preserve">feedback </w:t>
      </w:r>
      <w:r w:rsidRPr="00974E05">
        <w:rPr>
          <w:rFonts w:cs="Arial"/>
          <w:sz w:val="22"/>
          <w:szCs w:val="22"/>
        </w:rPr>
        <w:t>items to be submitted prior to the meeting.</w:t>
      </w:r>
    </w:p>
    <w:p w:rsidR="00DA5E67" w:rsidRPr="00073E1D" w:rsidRDefault="00DA5E67" w:rsidP="00212890">
      <w:pPr>
        <w:pStyle w:val="ListParagraph"/>
        <w:numPr>
          <w:ilvl w:val="0"/>
          <w:numId w:val="3"/>
        </w:numPr>
        <w:spacing w:before="120"/>
        <w:ind w:left="714" w:hanging="357"/>
        <w:contextualSpacing w:val="0"/>
        <w:jc w:val="both"/>
        <w:rPr>
          <w:rFonts w:cs="Arial"/>
          <w:sz w:val="22"/>
          <w:szCs w:val="22"/>
        </w:rPr>
      </w:pPr>
      <w:r w:rsidRPr="00073E1D">
        <w:rPr>
          <w:rFonts w:cs="Arial"/>
          <w:b/>
          <w:sz w:val="22"/>
          <w:szCs w:val="22"/>
        </w:rPr>
        <w:t xml:space="preserve">1 week prior to the </w:t>
      </w:r>
      <w:r w:rsidR="009A0BFA">
        <w:rPr>
          <w:rFonts w:cs="Arial"/>
          <w:b/>
          <w:sz w:val="22"/>
          <w:szCs w:val="22"/>
        </w:rPr>
        <w:t>Programme Voice Group</w:t>
      </w:r>
      <w:r w:rsidR="009223CC" w:rsidRPr="00073E1D">
        <w:rPr>
          <w:rFonts w:cs="Arial"/>
          <w:b/>
          <w:sz w:val="22"/>
          <w:szCs w:val="22"/>
        </w:rPr>
        <w:t xml:space="preserve"> - </w:t>
      </w:r>
      <w:r w:rsidRPr="00073E1D">
        <w:rPr>
          <w:rFonts w:cs="Arial"/>
          <w:sz w:val="22"/>
          <w:szCs w:val="22"/>
        </w:rPr>
        <w:t xml:space="preserve"> the agenda and all papers should be circulated to members, by email, as well as being posted on the discussion board. </w:t>
      </w:r>
    </w:p>
    <w:p w:rsidR="00DA5E67" w:rsidRPr="00073E1D" w:rsidRDefault="00DA5E67" w:rsidP="00212890">
      <w:pPr>
        <w:jc w:val="both"/>
        <w:rPr>
          <w:rFonts w:cs="Arial"/>
          <w:b/>
          <w:sz w:val="22"/>
          <w:szCs w:val="22"/>
        </w:rPr>
      </w:pPr>
    </w:p>
    <w:p w:rsidR="00DA5E67" w:rsidRPr="00073E1D" w:rsidRDefault="003A6D3C" w:rsidP="00212890">
      <w:pPr>
        <w:jc w:val="both"/>
        <w:rPr>
          <w:rFonts w:cs="Arial"/>
          <w:b/>
          <w:sz w:val="22"/>
          <w:szCs w:val="22"/>
        </w:rPr>
      </w:pPr>
      <w:r>
        <w:rPr>
          <w:rFonts w:cs="Arial"/>
          <w:b/>
          <w:sz w:val="22"/>
          <w:szCs w:val="22"/>
        </w:rPr>
        <w:tab/>
      </w:r>
      <w:r w:rsidR="00DA5E67" w:rsidRPr="00073E1D">
        <w:rPr>
          <w:rFonts w:cs="Arial"/>
          <w:b/>
          <w:sz w:val="22"/>
          <w:szCs w:val="22"/>
        </w:rPr>
        <w:t>Agenda</w:t>
      </w:r>
    </w:p>
    <w:p w:rsidR="00DA5E67" w:rsidRDefault="00DA5E67" w:rsidP="003A6D3C">
      <w:pPr>
        <w:ind w:left="709"/>
        <w:jc w:val="both"/>
        <w:rPr>
          <w:rFonts w:cs="Arial"/>
          <w:sz w:val="22"/>
          <w:szCs w:val="22"/>
        </w:rPr>
      </w:pPr>
      <w:r w:rsidRPr="00073E1D">
        <w:rPr>
          <w:rFonts w:cs="Arial"/>
          <w:sz w:val="22"/>
          <w:szCs w:val="22"/>
        </w:rPr>
        <w:t xml:space="preserve">Include as a standard item on the agenda “review how effectively the </w:t>
      </w:r>
      <w:r w:rsidR="00165A4F">
        <w:rPr>
          <w:rFonts w:cs="Arial"/>
          <w:sz w:val="22"/>
          <w:szCs w:val="22"/>
        </w:rPr>
        <w:t>online</w:t>
      </w:r>
      <w:r w:rsidRPr="00073E1D">
        <w:rPr>
          <w:rFonts w:cs="Arial"/>
          <w:sz w:val="22"/>
          <w:szCs w:val="22"/>
        </w:rPr>
        <w:t xml:space="preserve"> meeting format is working”.</w:t>
      </w:r>
    </w:p>
    <w:p w:rsidR="00146C4B" w:rsidRPr="00073E1D" w:rsidRDefault="00146C4B" w:rsidP="003A6D3C">
      <w:pPr>
        <w:ind w:left="709"/>
        <w:jc w:val="both"/>
        <w:rPr>
          <w:rFonts w:cs="Arial"/>
          <w:sz w:val="22"/>
          <w:szCs w:val="22"/>
        </w:rPr>
      </w:pPr>
    </w:p>
    <w:p w:rsidR="00146C4B" w:rsidRPr="00073E1D" w:rsidRDefault="00146C4B" w:rsidP="00212890">
      <w:pPr>
        <w:pStyle w:val="ListParagraph"/>
        <w:numPr>
          <w:ilvl w:val="0"/>
          <w:numId w:val="5"/>
        </w:numPr>
        <w:ind w:left="567" w:hanging="567"/>
        <w:jc w:val="both"/>
        <w:rPr>
          <w:rFonts w:cs="Arial"/>
          <w:b/>
          <w:bCs/>
          <w:sz w:val="22"/>
          <w:szCs w:val="22"/>
        </w:rPr>
      </w:pPr>
      <w:r w:rsidRPr="00073E1D">
        <w:rPr>
          <w:rFonts w:cs="Arial"/>
          <w:b/>
          <w:bCs/>
          <w:sz w:val="22"/>
          <w:szCs w:val="22"/>
        </w:rPr>
        <w:t>Supporting Documentation</w:t>
      </w:r>
    </w:p>
    <w:p w:rsidR="00146C4B" w:rsidRPr="00073E1D" w:rsidRDefault="00146C4B" w:rsidP="003A6D3C">
      <w:pPr>
        <w:ind w:left="567"/>
        <w:jc w:val="both"/>
        <w:rPr>
          <w:rFonts w:cs="Arial"/>
          <w:sz w:val="22"/>
          <w:szCs w:val="22"/>
        </w:rPr>
      </w:pPr>
      <w:r w:rsidRPr="00073E1D">
        <w:rPr>
          <w:rFonts w:cs="Arial"/>
          <w:sz w:val="22"/>
          <w:szCs w:val="22"/>
        </w:rPr>
        <w:t xml:space="preserve">For further information and guidance on the operation of the </w:t>
      </w:r>
      <w:r w:rsidR="009A0BFA">
        <w:rPr>
          <w:rFonts w:cs="Arial"/>
          <w:sz w:val="22"/>
          <w:szCs w:val="22"/>
        </w:rPr>
        <w:t>Programme Voice Group</w:t>
      </w:r>
      <w:r w:rsidRPr="00073E1D">
        <w:rPr>
          <w:rFonts w:cs="Arial"/>
          <w:sz w:val="22"/>
          <w:szCs w:val="22"/>
        </w:rPr>
        <w:t xml:space="preserve">, please refer to section </w:t>
      </w:r>
      <w:r w:rsidRPr="00073E1D">
        <w:rPr>
          <w:rFonts w:cs="Arial"/>
          <w:b/>
          <w:bCs/>
          <w:sz w:val="22"/>
          <w:szCs w:val="22"/>
        </w:rPr>
        <w:t>9</w:t>
      </w:r>
      <w:r w:rsidR="00E874BE">
        <w:rPr>
          <w:rFonts w:cs="Arial"/>
          <w:b/>
          <w:bCs/>
          <w:sz w:val="22"/>
          <w:szCs w:val="22"/>
        </w:rPr>
        <w:t>a</w:t>
      </w:r>
      <w:r w:rsidRPr="00073E1D">
        <w:rPr>
          <w:rFonts w:cs="Arial"/>
          <w:b/>
          <w:bCs/>
          <w:sz w:val="22"/>
          <w:szCs w:val="22"/>
        </w:rPr>
        <w:t xml:space="preserve"> of the LQEH Section 9 </w:t>
      </w:r>
      <w:r w:rsidRPr="00073E1D">
        <w:rPr>
          <w:rFonts w:cs="Arial"/>
          <w:sz w:val="22"/>
          <w:szCs w:val="22"/>
        </w:rPr>
        <w:t xml:space="preserve">on Student Engagement. Please also refer to appendices </w:t>
      </w:r>
      <w:r w:rsidRPr="00073E1D">
        <w:rPr>
          <w:rFonts w:cs="Arial"/>
          <w:b/>
          <w:bCs/>
          <w:sz w:val="22"/>
          <w:szCs w:val="22"/>
        </w:rPr>
        <w:t>9a-9</w:t>
      </w:r>
      <w:r w:rsidR="008E02CE">
        <w:rPr>
          <w:rFonts w:cs="Arial"/>
          <w:b/>
          <w:bCs/>
          <w:sz w:val="22"/>
          <w:szCs w:val="22"/>
        </w:rPr>
        <w:t>i</w:t>
      </w:r>
      <w:r w:rsidRPr="00073E1D">
        <w:rPr>
          <w:rFonts w:cs="Arial"/>
          <w:sz w:val="22"/>
          <w:szCs w:val="22"/>
        </w:rPr>
        <w:t xml:space="preserve"> to support the operation of the </w:t>
      </w:r>
      <w:r w:rsidR="009A0BFA">
        <w:rPr>
          <w:rFonts w:cs="Arial"/>
          <w:sz w:val="22"/>
          <w:szCs w:val="22"/>
        </w:rPr>
        <w:t>Programme Voice Group</w:t>
      </w:r>
      <w:r w:rsidRPr="00073E1D">
        <w:rPr>
          <w:rFonts w:cs="Arial"/>
          <w:sz w:val="22"/>
          <w:szCs w:val="22"/>
        </w:rPr>
        <w:t xml:space="preserve">. </w:t>
      </w:r>
    </w:p>
    <w:p w:rsidR="00714C36" w:rsidRPr="00073E1D" w:rsidRDefault="00714C36" w:rsidP="00212890">
      <w:pPr>
        <w:jc w:val="both"/>
        <w:rPr>
          <w:rFonts w:cs="Arial"/>
          <w:sz w:val="22"/>
          <w:szCs w:val="22"/>
        </w:rPr>
      </w:pPr>
    </w:p>
    <w:p w:rsidR="00B10B58" w:rsidRPr="00073E1D" w:rsidRDefault="00B10B58" w:rsidP="00212890">
      <w:pPr>
        <w:widowControl w:val="0"/>
        <w:overflowPunct w:val="0"/>
        <w:autoSpaceDE w:val="0"/>
        <w:autoSpaceDN w:val="0"/>
        <w:adjustRightInd w:val="0"/>
        <w:ind w:right="60"/>
        <w:jc w:val="both"/>
        <w:rPr>
          <w:rFonts w:cs="Arial"/>
          <w:sz w:val="22"/>
          <w:szCs w:val="22"/>
        </w:rPr>
      </w:pPr>
    </w:p>
    <w:p w:rsidR="00B10B58" w:rsidRPr="00073E1D" w:rsidRDefault="00B10B58" w:rsidP="00212890">
      <w:pPr>
        <w:jc w:val="both"/>
        <w:rPr>
          <w:rFonts w:cs="Arial"/>
          <w:sz w:val="22"/>
          <w:szCs w:val="22"/>
        </w:rPr>
      </w:pPr>
    </w:p>
    <w:p w:rsidR="00B10B58" w:rsidRPr="00073E1D" w:rsidRDefault="00B10B58" w:rsidP="00212890">
      <w:pPr>
        <w:jc w:val="both"/>
        <w:rPr>
          <w:rFonts w:cs="Arial"/>
          <w:sz w:val="22"/>
          <w:szCs w:val="22"/>
        </w:rPr>
      </w:pPr>
    </w:p>
    <w:sectPr w:rsidR="00B10B58" w:rsidRPr="00073E1D" w:rsidSect="00277A13">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F2" w:rsidRDefault="00E56BF2" w:rsidP="00481963">
      <w:r>
        <w:separator/>
      </w:r>
    </w:p>
  </w:endnote>
  <w:endnote w:type="continuationSeparator" w:id="0">
    <w:p w:rsidR="00E56BF2" w:rsidRDefault="00E56BF2" w:rsidP="004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11" w:rsidRDefault="00E56BF2" w:rsidP="006C0E11">
    <w:pPr>
      <w:rPr>
        <w:rFonts w:eastAsia="SimSun" w:cs="Arial"/>
        <w:sz w:val="16"/>
        <w:szCs w:val="16"/>
        <w:lang w:eastAsia="zh-CN"/>
      </w:rPr>
    </w:pPr>
    <w:hyperlink r:id="rId1" w:history="1">
      <w:r w:rsidR="006C0E11">
        <w:rPr>
          <w:rStyle w:val="Hyperlink"/>
          <w:rFonts w:cs="Arial"/>
          <w:sz w:val="16"/>
          <w:szCs w:val="16"/>
        </w:rPr>
        <w:t>http://www.mdx.ac.uk/about-us/policies/academic-quality/handbook/</w:t>
      </w:r>
    </w:hyperlink>
    <w:r w:rsidR="006C0E11">
      <w:rPr>
        <w:rFonts w:cs="Arial"/>
        <w:sz w:val="16"/>
        <w:szCs w:val="16"/>
      </w:rPr>
      <w:t xml:space="preserve">                                          </w:t>
    </w:r>
    <w:r w:rsidR="006C0E11">
      <w:rPr>
        <w:rFonts w:cs="Arial"/>
        <w:color w:val="FFFFFF" w:themeColor="background1"/>
        <w:sz w:val="16"/>
        <w:szCs w:val="16"/>
      </w:rPr>
      <w:t>dated 24/11/17</w:t>
    </w:r>
    <w:r w:rsidR="006C0E11">
      <w:rPr>
        <w:rFonts w:eastAsia="SimSun" w:cs="Arial"/>
        <w:sz w:val="16"/>
        <w:szCs w:val="16"/>
        <w:lang w:eastAsia="zh-CN"/>
      </w:rPr>
      <w:t>Last updated: 01.09.19</w:t>
    </w:r>
  </w:p>
  <w:p w:rsidR="0054737D" w:rsidRPr="006C0E11" w:rsidRDefault="0054737D" w:rsidP="006C0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A20" w:rsidRDefault="00E56BF2" w:rsidP="00B84A20">
    <w:pPr>
      <w:rPr>
        <w:rFonts w:eastAsia="SimSun" w:cs="Arial"/>
        <w:sz w:val="16"/>
        <w:szCs w:val="16"/>
        <w:lang w:eastAsia="zh-CN"/>
      </w:rPr>
    </w:pPr>
    <w:hyperlink r:id="rId1" w:history="1">
      <w:r w:rsidR="00B84A20">
        <w:rPr>
          <w:rStyle w:val="Hyperlink"/>
          <w:rFonts w:cs="Arial"/>
          <w:sz w:val="16"/>
          <w:szCs w:val="16"/>
        </w:rPr>
        <w:t>http://www.mdx.ac.uk/about-us/policies/academic-quality/handbook/</w:t>
      </w:r>
    </w:hyperlink>
    <w:r w:rsidR="00B84A20">
      <w:rPr>
        <w:rFonts w:cs="Arial"/>
        <w:sz w:val="16"/>
        <w:szCs w:val="16"/>
      </w:rPr>
      <w:t xml:space="preserve">                </w:t>
    </w:r>
    <w:r w:rsidR="006C0E11">
      <w:rPr>
        <w:rFonts w:cs="Arial"/>
        <w:sz w:val="16"/>
        <w:szCs w:val="16"/>
      </w:rPr>
      <w:t xml:space="preserve">       </w:t>
    </w:r>
    <w:r w:rsidR="00B84A20">
      <w:rPr>
        <w:rFonts w:cs="Arial"/>
        <w:sz w:val="16"/>
        <w:szCs w:val="16"/>
      </w:rPr>
      <w:t xml:space="preserve">                </w:t>
    </w:r>
    <w:r w:rsidR="00B84A20">
      <w:rPr>
        <w:rFonts w:cs="Arial"/>
        <w:color w:val="FFFFFF" w:themeColor="background1"/>
        <w:sz w:val="16"/>
        <w:szCs w:val="16"/>
      </w:rPr>
      <w:t>4/</w:t>
    </w:r>
    <w:r w:rsidR="00336D49">
      <w:rPr>
        <w:rFonts w:cs="Arial"/>
        <w:color w:val="FFFFFF" w:themeColor="background1"/>
        <w:sz w:val="16"/>
        <w:szCs w:val="16"/>
      </w:rPr>
      <w:t xml:space="preserve">          </w:t>
    </w:r>
    <w:r w:rsidR="00B84A20">
      <w:rPr>
        <w:rFonts w:cs="Arial"/>
        <w:color w:val="FFFFFF" w:themeColor="background1"/>
        <w:sz w:val="16"/>
        <w:szCs w:val="16"/>
      </w:rPr>
      <w:t>7</w:t>
    </w:r>
    <w:r w:rsidR="00B84A20">
      <w:rPr>
        <w:rFonts w:eastAsia="SimSun" w:cs="Arial"/>
        <w:sz w:val="16"/>
        <w:szCs w:val="16"/>
        <w:lang w:eastAsia="zh-CN"/>
      </w:rPr>
      <w:t xml:space="preserve">Last </w:t>
    </w:r>
    <w:r w:rsidR="00C117B8">
      <w:rPr>
        <w:rFonts w:eastAsia="SimSun" w:cs="Arial"/>
        <w:sz w:val="16"/>
        <w:szCs w:val="16"/>
        <w:lang w:eastAsia="zh-CN"/>
      </w:rPr>
      <w:t>review</w:t>
    </w:r>
    <w:r w:rsidR="00B84A20">
      <w:rPr>
        <w:rFonts w:eastAsia="SimSun" w:cs="Arial"/>
        <w:sz w:val="16"/>
        <w:szCs w:val="16"/>
        <w:lang w:eastAsia="zh-CN"/>
      </w:rPr>
      <w:t xml:space="preserve">ed: </w:t>
    </w:r>
    <w:r w:rsidR="00DF22E1">
      <w:rPr>
        <w:rFonts w:eastAsia="SimSun" w:cs="Arial"/>
        <w:sz w:val="16"/>
        <w:szCs w:val="16"/>
        <w:lang w:eastAsia="zh-CN"/>
      </w:rPr>
      <w:t>01</w:t>
    </w:r>
    <w:r w:rsidR="002A4A85">
      <w:rPr>
        <w:rFonts w:eastAsia="SimSun" w:cs="Arial"/>
        <w:sz w:val="16"/>
        <w:szCs w:val="16"/>
        <w:lang w:eastAsia="zh-CN"/>
      </w:rPr>
      <w:t>.</w:t>
    </w:r>
    <w:r w:rsidR="004E6C40">
      <w:rPr>
        <w:rFonts w:eastAsia="SimSun" w:cs="Arial"/>
        <w:sz w:val="16"/>
        <w:szCs w:val="16"/>
        <w:lang w:eastAsia="zh-CN"/>
      </w:rPr>
      <w:t>0</w:t>
    </w:r>
    <w:r w:rsidR="00DF22E1">
      <w:rPr>
        <w:rFonts w:eastAsia="SimSun" w:cs="Arial"/>
        <w:sz w:val="16"/>
        <w:szCs w:val="16"/>
        <w:lang w:eastAsia="zh-CN"/>
      </w:rPr>
      <w:t>9</w:t>
    </w:r>
    <w:r w:rsidR="002A4A85">
      <w:rPr>
        <w:rFonts w:eastAsia="SimSun" w:cs="Arial"/>
        <w:sz w:val="16"/>
        <w:szCs w:val="16"/>
        <w:lang w:eastAsia="zh-CN"/>
      </w:rPr>
      <w:t>.2</w:t>
    </w:r>
    <w:r w:rsidR="00987532">
      <w:rPr>
        <w:rFonts w:eastAsia="SimSun" w:cs="Arial"/>
        <w:sz w:val="16"/>
        <w:szCs w:val="16"/>
        <w:lang w:eastAsia="zh-CN"/>
      </w:rPr>
      <w:t>4</w:t>
    </w:r>
  </w:p>
  <w:p w:rsidR="006C0E11" w:rsidRDefault="006C0E11" w:rsidP="00B84A20">
    <w:pPr>
      <w:rPr>
        <w:rFonts w:asciiTheme="minorHAnsi" w:eastAsia="SimSun" w:hAnsiTheme="minorHAnsi" w:cs="Courier New"/>
        <w:sz w:val="16"/>
        <w:szCs w:val="16"/>
        <w:lang w:eastAsia="zh-CN"/>
      </w:rPr>
    </w:pPr>
  </w:p>
  <w:sdt>
    <w:sdtPr>
      <w:id w:val="-593856985"/>
      <w:docPartObj>
        <w:docPartGallery w:val="Page Numbers (Bottom of Page)"/>
        <w:docPartUnique/>
      </w:docPartObj>
    </w:sdtPr>
    <w:sdtEndPr/>
    <w:sdtContent>
      <w:p w:rsidR="00481963" w:rsidRPr="00B84A20" w:rsidRDefault="00B84A20" w:rsidP="00B84A20">
        <w:pPr>
          <w:pStyle w:val="Footer"/>
          <w:jc w:val="center"/>
          <w:rPr>
            <w:rFonts w:eastAsiaTheme="minorHAnsi" w:cs="Arial"/>
            <w:sz w:val="16"/>
            <w:szCs w:val="16"/>
          </w:rPr>
        </w:pP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3A6D3C">
          <w:rPr>
            <w:rFonts w:cs="Arial"/>
            <w:noProof/>
            <w:sz w:val="16"/>
            <w:szCs w:val="16"/>
          </w:rPr>
          <w:t>6</w:t>
        </w:r>
        <w:r>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F2" w:rsidRDefault="00E56BF2" w:rsidP="00481963">
      <w:r>
        <w:separator/>
      </w:r>
    </w:p>
  </w:footnote>
  <w:footnote w:type="continuationSeparator" w:id="0">
    <w:p w:rsidR="00E56BF2" w:rsidRDefault="00E56BF2" w:rsidP="0048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E1" w:rsidRPr="00DF22E1" w:rsidRDefault="00DF22E1" w:rsidP="00DF22E1">
    <w:pPr>
      <w:pStyle w:val="Heading2"/>
      <w:jc w:val="both"/>
      <w:rPr>
        <w:rFonts w:cs="Arial"/>
        <w:b/>
        <w:bCs/>
        <w:i/>
        <w:sz w:val="22"/>
        <w:szCs w:val="22"/>
      </w:rPr>
    </w:pPr>
    <w:r w:rsidRPr="00DF22E1">
      <w:rPr>
        <w:rFonts w:cs="Arial"/>
        <w:b/>
        <w:bCs/>
        <w:i/>
        <w:sz w:val="22"/>
        <w:szCs w:val="22"/>
      </w:rPr>
      <w:t>Programme Voice Group Operational Details and Procedure</w:t>
    </w:r>
  </w:p>
  <w:p w:rsidR="00A97AA2" w:rsidRDefault="00A97AA2" w:rsidP="00A97AA2">
    <w:pPr>
      <w:pStyle w:val="Header"/>
      <w:rPr>
        <w:rFonts w:cs="Arial"/>
        <w:sz w:val="22"/>
      </w:rPr>
    </w:pPr>
    <w:r w:rsidRPr="00DF22E1">
      <w:rPr>
        <w:rFonts w:cs="Arial"/>
        <w:i/>
      </w:rPr>
      <w:tab/>
    </w:r>
    <w:r>
      <w:rPr>
        <w:rFonts w:cs="Arial"/>
      </w:rPr>
      <w:tab/>
    </w:r>
    <w:r w:rsidRPr="006443B2">
      <w:rPr>
        <w:rFonts w:cs="Arial"/>
        <w:b/>
        <w:bCs/>
        <w:sz w:val="36"/>
        <w:szCs w:val="36"/>
      </w:rPr>
      <w:t>Appendix 9b</w:t>
    </w:r>
  </w:p>
  <w:p w:rsidR="00481963" w:rsidRPr="00481963" w:rsidRDefault="00277A13">
    <w:pPr>
      <w:pStyle w:val="Header"/>
      <w:rPr>
        <w:rFonts w:cs="Arial"/>
        <w:sz w:val="22"/>
        <w:szCs w:val="22"/>
      </w:rPr>
    </w:pPr>
    <w:r>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A60"/>
    <w:multiLevelType w:val="hybridMultilevel"/>
    <w:tmpl w:val="AA04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B7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DF30A5"/>
    <w:multiLevelType w:val="hybridMultilevel"/>
    <w:tmpl w:val="1B2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41FC3"/>
    <w:multiLevelType w:val="hybridMultilevel"/>
    <w:tmpl w:val="70EA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97993"/>
    <w:multiLevelType w:val="hybridMultilevel"/>
    <w:tmpl w:val="5C4896D2"/>
    <w:lvl w:ilvl="0" w:tplc="9B242F24">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41700"/>
    <w:multiLevelType w:val="hybridMultilevel"/>
    <w:tmpl w:val="3278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93D90"/>
    <w:multiLevelType w:val="hybridMultilevel"/>
    <w:tmpl w:val="1A3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20DCB"/>
    <w:multiLevelType w:val="hybridMultilevel"/>
    <w:tmpl w:val="18526B10"/>
    <w:lvl w:ilvl="0" w:tplc="273A6472">
      <w:start w:val="1"/>
      <w:numFmt w:val="decimal"/>
      <w:lvlText w:val="9.1.%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EA4CB5"/>
    <w:multiLevelType w:val="hybridMultilevel"/>
    <w:tmpl w:val="C4B852D8"/>
    <w:lvl w:ilvl="0" w:tplc="67661772">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13176"/>
    <w:multiLevelType w:val="hybridMultilevel"/>
    <w:tmpl w:val="5A3C2DBA"/>
    <w:lvl w:ilvl="0" w:tplc="813C4A12">
      <w:start w:val="1"/>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4"/>
  </w:num>
  <w:num w:numId="6">
    <w:abstractNumId w:val="9"/>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DC"/>
    <w:rsid w:val="000047DF"/>
    <w:rsid w:val="00057A69"/>
    <w:rsid w:val="00073E1D"/>
    <w:rsid w:val="000A2FA9"/>
    <w:rsid w:val="000A36C3"/>
    <w:rsid w:val="000B63EC"/>
    <w:rsid w:val="00114AAA"/>
    <w:rsid w:val="00115857"/>
    <w:rsid w:val="00146C4B"/>
    <w:rsid w:val="001562DE"/>
    <w:rsid w:val="00165A4F"/>
    <w:rsid w:val="00183749"/>
    <w:rsid w:val="00197C72"/>
    <w:rsid w:val="001A134F"/>
    <w:rsid w:val="001B4C63"/>
    <w:rsid w:val="001D2D1D"/>
    <w:rsid w:val="001F53DA"/>
    <w:rsid w:val="001F57EB"/>
    <w:rsid w:val="00212890"/>
    <w:rsid w:val="00277A13"/>
    <w:rsid w:val="002833B9"/>
    <w:rsid w:val="002910BE"/>
    <w:rsid w:val="002A4A85"/>
    <w:rsid w:val="002D6337"/>
    <w:rsid w:val="0030452A"/>
    <w:rsid w:val="00311877"/>
    <w:rsid w:val="00322167"/>
    <w:rsid w:val="00336D49"/>
    <w:rsid w:val="003956B1"/>
    <w:rsid w:val="003A10A0"/>
    <w:rsid w:val="003A2E88"/>
    <w:rsid w:val="003A6D3C"/>
    <w:rsid w:val="003E552C"/>
    <w:rsid w:val="003F0F7A"/>
    <w:rsid w:val="00426E90"/>
    <w:rsid w:val="00427DBD"/>
    <w:rsid w:val="004556F4"/>
    <w:rsid w:val="00472669"/>
    <w:rsid w:val="00476D38"/>
    <w:rsid w:val="00481963"/>
    <w:rsid w:val="004947FE"/>
    <w:rsid w:val="004A2EF8"/>
    <w:rsid w:val="004E6C40"/>
    <w:rsid w:val="004F297C"/>
    <w:rsid w:val="00524F36"/>
    <w:rsid w:val="0054737D"/>
    <w:rsid w:val="005557E9"/>
    <w:rsid w:val="00573998"/>
    <w:rsid w:val="00586E69"/>
    <w:rsid w:val="00595EDD"/>
    <w:rsid w:val="005A741D"/>
    <w:rsid w:val="005C799B"/>
    <w:rsid w:val="005F5F51"/>
    <w:rsid w:val="0060192D"/>
    <w:rsid w:val="006038C2"/>
    <w:rsid w:val="006101C5"/>
    <w:rsid w:val="0064210E"/>
    <w:rsid w:val="006443B2"/>
    <w:rsid w:val="00667C7C"/>
    <w:rsid w:val="0068006E"/>
    <w:rsid w:val="006A353F"/>
    <w:rsid w:val="006B1F01"/>
    <w:rsid w:val="006C0E11"/>
    <w:rsid w:val="006E000E"/>
    <w:rsid w:val="00714C36"/>
    <w:rsid w:val="0071622E"/>
    <w:rsid w:val="00795430"/>
    <w:rsid w:val="007E7D09"/>
    <w:rsid w:val="0080114A"/>
    <w:rsid w:val="008715D9"/>
    <w:rsid w:val="00897AE8"/>
    <w:rsid w:val="008E02CE"/>
    <w:rsid w:val="00912D1B"/>
    <w:rsid w:val="009223CC"/>
    <w:rsid w:val="00933C83"/>
    <w:rsid w:val="00957AAF"/>
    <w:rsid w:val="00974E05"/>
    <w:rsid w:val="00987532"/>
    <w:rsid w:val="00994DAE"/>
    <w:rsid w:val="009A0BFA"/>
    <w:rsid w:val="009D6EC7"/>
    <w:rsid w:val="00A132F0"/>
    <w:rsid w:val="00A4083E"/>
    <w:rsid w:val="00A43938"/>
    <w:rsid w:val="00A62EFF"/>
    <w:rsid w:val="00A67E4A"/>
    <w:rsid w:val="00A97AA2"/>
    <w:rsid w:val="00AC0A8B"/>
    <w:rsid w:val="00AD093E"/>
    <w:rsid w:val="00AE2E87"/>
    <w:rsid w:val="00B0293F"/>
    <w:rsid w:val="00B10B58"/>
    <w:rsid w:val="00B27B86"/>
    <w:rsid w:val="00B41C04"/>
    <w:rsid w:val="00B47A34"/>
    <w:rsid w:val="00B53795"/>
    <w:rsid w:val="00B7543B"/>
    <w:rsid w:val="00B80D0C"/>
    <w:rsid w:val="00B84A20"/>
    <w:rsid w:val="00BA05F9"/>
    <w:rsid w:val="00BC4E59"/>
    <w:rsid w:val="00BD42C0"/>
    <w:rsid w:val="00BF3EAA"/>
    <w:rsid w:val="00C117B8"/>
    <w:rsid w:val="00C14107"/>
    <w:rsid w:val="00C404C3"/>
    <w:rsid w:val="00C815FB"/>
    <w:rsid w:val="00C94BC4"/>
    <w:rsid w:val="00C952C3"/>
    <w:rsid w:val="00CC0297"/>
    <w:rsid w:val="00CD2CE0"/>
    <w:rsid w:val="00CF366D"/>
    <w:rsid w:val="00D33879"/>
    <w:rsid w:val="00D42DF8"/>
    <w:rsid w:val="00D8050B"/>
    <w:rsid w:val="00DA5E67"/>
    <w:rsid w:val="00DC0EE8"/>
    <w:rsid w:val="00DF22E1"/>
    <w:rsid w:val="00DF4509"/>
    <w:rsid w:val="00E328F0"/>
    <w:rsid w:val="00E56BF2"/>
    <w:rsid w:val="00E75B58"/>
    <w:rsid w:val="00E874BE"/>
    <w:rsid w:val="00E94B1E"/>
    <w:rsid w:val="00EA5E4C"/>
    <w:rsid w:val="00ED161E"/>
    <w:rsid w:val="00ED1987"/>
    <w:rsid w:val="00F13AE0"/>
    <w:rsid w:val="00F303EE"/>
    <w:rsid w:val="00F4121D"/>
    <w:rsid w:val="00F41B13"/>
    <w:rsid w:val="00F45D6C"/>
    <w:rsid w:val="00F606CB"/>
    <w:rsid w:val="00FA4DDC"/>
    <w:rsid w:val="00FD4D5E"/>
    <w:rsid w:val="11937DC2"/>
    <w:rsid w:val="3FE36A68"/>
    <w:rsid w:val="4852E021"/>
    <w:rsid w:val="552BEC0C"/>
    <w:rsid w:val="5ACBB14B"/>
    <w:rsid w:val="5ACD9DD4"/>
    <w:rsid w:val="79C24F66"/>
    <w:rsid w:val="7C0D5072"/>
    <w:rsid w:val="7DE1BA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D3E28-F32F-428B-8496-AA4B92C1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E67"/>
    <w:pPr>
      <w:spacing w:after="0" w:line="240" w:lineRule="auto"/>
    </w:pPr>
    <w:rPr>
      <w:rFonts w:ascii="Arial" w:eastAsia="Times New Roman" w:hAnsi="Arial" w:cs="Times New Roman"/>
      <w:sz w:val="18"/>
      <w:szCs w:val="20"/>
      <w:lang w:eastAsia="en-US"/>
    </w:rPr>
  </w:style>
  <w:style w:type="paragraph" w:styleId="Heading2">
    <w:name w:val="heading 2"/>
    <w:basedOn w:val="Normal"/>
    <w:next w:val="Normal"/>
    <w:link w:val="Heading2Char"/>
    <w:uiPriority w:val="9"/>
    <w:unhideWhenUsed/>
    <w:qFormat/>
    <w:rsid w:val="00DC0EE8"/>
    <w:pPr>
      <w:keepNext/>
      <w:keepLines/>
      <w:spacing w:before="40"/>
      <w:outlineLvl w:val="1"/>
    </w:pPr>
    <w:rPr>
      <w:rFonts w:eastAsiaTheme="majorEastAsia" w:cstheme="majorBidi"/>
      <w:sz w:val="26"/>
      <w:szCs w:val="26"/>
    </w:rPr>
  </w:style>
  <w:style w:type="paragraph" w:styleId="Heading3">
    <w:name w:val="heading 3"/>
    <w:aliases w:val="- Chapter sub-sub-heading"/>
    <w:basedOn w:val="Normal"/>
    <w:next w:val="Normal"/>
    <w:link w:val="Heading3Char"/>
    <w:qFormat/>
    <w:rsid w:val="00DA5E67"/>
    <w:pPr>
      <w:keepNext/>
      <w:outlineLvl w:val="2"/>
    </w:pPr>
    <w:rPr>
      <w:b/>
    </w:rPr>
  </w:style>
  <w:style w:type="paragraph" w:styleId="Heading4">
    <w:name w:val="heading 4"/>
    <w:aliases w:val="- Body Text"/>
    <w:next w:val="Normal"/>
    <w:link w:val="Heading4Char"/>
    <w:qFormat/>
    <w:rsid w:val="00DA5E67"/>
    <w:pPr>
      <w:keepNext/>
      <w:spacing w:after="0" w:line="240" w:lineRule="auto"/>
      <w:outlineLvl w:val="3"/>
    </w:pPr>
    <w:rPr>
      <w:rFonts w:ascii="Arial" w:eastAsia="Times New Roman" w:hAnsi="Arial" w:cs="Times New Roman"/>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 Chapter sub-sub-heading Char"/>
    <w:basedOn w:val="DefaultParagraphFont"/>
    <w:link w:val="Heading3"/>
    <w:rsid w:val="00DA5E67"/>
    <w:rPr>
      <w:rFonts w:ascii="Arial" w:eastAsia="Times New Roman" w:hAnsi="Arial" w:cs="Times New Roman"/>
      <w:b/>
      <w:sz w:val="18"/>
      <w:szCs w:val="20"/>
      <w:lang w:eastAsia="en-US"/>
    </w:rPr>
  </w:style>
  <w:style w:type="character" w:customStyle="1" w:styleId="Heading4Char">
    <w:name w:val="Heading 4 Char"/>
    <w:aliases w:val="- Body Text Char"/>
    <w:basedOn w:val="DefaultParagraphFont"/>
    <w:link w:val="Heading4"/>
    <w:rsid w:val="00DA5E67"/>
    <w:rPr>
      <w:rFonts w:ascii="Arial" w:eastAsia="Times New Roman" w:hAnsi="Arial" w:cs="Times New Roman"/>
      <w:b/>
      <w:noProof/>
      <w:sz w:val="18"/>
      <w:szCs w:val="20"/>
    </w:rPr>
  </w:style>
  <w:style w:type="paragraph" w:styleId="ListParagraph">
    <w:name w:val="List Paragraph"/>
    <w:basedOn w:val="Normal"/>
    <w:uiPriority w:val="34"/>
    <w:qFormat/>
    <w:rsid w:val="00DA5E67"/>
    <w:pPr>
      <w:ind w:left="720"/>
      <w:contextualSpacing/>
    </w:pPr>
    <w:rPr>
      <w:rFonts w:eastAsia="SimSun"/>
      <w:color w:val="000000"/>
      <w:sz w:val="20"/>
      <w:lang w:eastAsia="zh-CN"/>
    </w:rPr>
  </w:style>
  <w:style w:type="character" w:customStyle="1" w:styleId="Heading2Char">
    <w:name w:val="Heading 2 Char"/>
    <w:basedOn w:val="DefaultParagraphFont"/>
    <w:link w:val="Heading2"/>
    <w:uiPriority w:val="9"/>
    <w:rsid w:val="00DC0EE8"/>
    <w:rPr>
      <w:rFonts w:ascii="Arial" w:eastAsiaTheme="majorEastAsia" w:hAnsi="Arial" w:cstheme="majorBidi"/>
      <w:sz w:val="26"/>
      <w:szCs w:val="26"/>
      <w:lang w:eastAsia="en-US"/>
    </w:rPr>
  </w:style>
  <w:style w:type="table" w:styleId="TableGrid">
    <w:name w:val="Table Grid"/>
    <w:basedOn w:val="TableNormal"/>
    <w:uiPriority w:val="59"/>
    <w:rsid w:val="00DC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963"/>
    <w:pPr>
      <w:tabs>
        <w:tab w:val="center" w:pos="4513"/>
        <w:tab w:val="right" w:pos="9026"/>
      </w:tabs>
    </w:pPr>
  </w:style>
  <w:style w:type="character" w:customStyle="1" w:styleId="HeaderChar">
    <w:name w:val="Header Char"/>
    <w:basedOn w:val="DefaultParagraphFont"/>
    <w:link w:val="Header"/>
    <w:uiPriority w:val="99"/>
    <w:rsid w:val="00481963"/>
    <w:rPr>
      <w:rFonts w:ascii="Arial" w:eastAsia="Times New Roman" w:hAnsi="Arial" w:cs="Times New Roman"/>
      <w:sz w:val="18"/>
      <w:szCs w:val="20"/>
      <w:lang w:eastAsia="en-US"/>
    </w:rPr>
  </w:style>
  <w:style w:type="paragraph" w:styleId="Footer">
    <w:name w:val="footer"/>
    <w:basedOn w:val="Normal"/>
    <w:link w:val="FooterChar"/>
    <w:uiPriority w:val="99"/>
    <w:unhideWhenUsed/>
    <w:rsid w:val="00481963"/>
    <w:pPr>
      <w:tabs>
        <w:tab w:val="center" w:pos="4513"/>
        <w:tab w:val="right" w:pos="9026"/>
      </w:tabs>
    </w:pPr>
  </w:style>
  <w:style w:type="character" w:customStyle="1" w:styleId="FooterChar">
    <w:name w:val="Footer Char"/>
    <w:basedOn w:val="DefaultParagraphFont"/>
    <w:link w:val="Footer"/>
    <w:uiPriority w:val="99"/>
    <w:rsid w:val="00481963"/>
    <w:rPr>
      <w:rFonts w:ascii="Arial" w:eastAsia="Times New Roman" w:hAnsi="Arial" w:cs="Times New Roman"/>
      <w:sz w:val="18"/>
      <w:szCs w:val="20"/>
      <w:lang w:eastAsia="en-US"/>
    </w:rPr>
  </w:style>
  <w:style w:type="character" w:styleId="CommentReference">
    <w:name w:val="annotation reference"/>
    <w:basedOn w:val="DefaultParagraphFont"/>
    <w:uiPriority w:val="99"/>
    <w:semiHidden/>
    <w:unhideWhenUsed/>
    <w:rsid w:val="00472669"/>
    <w:rPr>
      <w:sz w:val="16"/>
      <w:szCs w:val="16"/>
    </w:rPr>
  </w:style>
  <w:style w:type="paragraph" w:styleId="CommentText">
    <w:name w:val="annotation text"/>
    <w:basedOn w:val="Normal"/>
    <w:link w:val="CommentTextChar"/>
    <w:uiPriority w:val="99"/>
    <w:semiHidden/>
    <w:unhideWhenUsed/>
    <w:rsid w:val="00472669"/>
    <w:rPr>
      <w:sz w:val="20"/>
    </w:rPr>
  </w:style>
  <w:style w:type="character" w:customStyle="1" w:styleId="CommentTextChar">
    <w:name w:val="Comment Text Char"/>
    <w:basedOn w:val="DefaultParagraphFont"/>
    <w:link w:val="CommentText"/>
    <w:uiPriority w:val="99"/>
    <w:semiHidden/>
    <w:rsid w:val="00472669"/>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72669"/>
    <w:rPr>
      <w:b/>
      <w:bCs/>
    </w:rPr>
  </w:style>
  <w:style w:type="character" w:customStyle="1" w:styleId="CommentSubjectChar">
    <w:name w:val="Comment Subject Char"/>
    <w:basedOn w:val="CommentTextChar"/>
    <w:link w:val="CommentSubject"/>
    <w:uiPriority w:val="99"/>
    <w:semiHidden/>
    <w:rsid w:val="00472669"/>
    <w:rPr>
      <w:rFonts w:ascii="Arial" w:eastAsia="Times New Roman" w:hAnsi="Arial" w:cs="Times New Roman"/>
      <w:b/>
      <w:bCs/>
      <w:sz w:val="20"/>
      <w:szCs w:val="20"/>
      <w:lang w:eastAsia="en-US"/>
    </w:rPr>
  </w:style>
  <w:style w:type="paragraph" w:styleId="BalloonText">
    <w:name w:val="Balloon Text"/>
    <w:basedOn w:val="Normal"/>
    <w:link w:val="BalloonTextChar"/>
    <w:uiPriority w:val="99"/>
    <w:semiHidden/>
    <w:unhideWhenUsed/>
    <w:rsid w:val="00472669"/>
    <w:rPr>
      <w:rFonts w:ascii="Segoe UI" w:hAnsi="Segoe UI" w:cs="Segoe UI"/>
      <w:szCs w:val="18"/>
    </w:rPr>
  </w:style>
  <w:style w:type="character" w:customStyle="1" w:styleId="BalloonTextChar">
    <w:name w:val="Balloon Text Char"/>
    <w:basedOn w:val="DefaultParagraphFont"/>
    <w:link w:val="BalloonText"/>
    <w:uiPriority w:val="99"/>
    <w:semiHidden/>
    <w:rsid w:val="00472669"/>
    <w:rPr>
      <w:rFonts w:ascii="Segoe UI" w:eastAsia="Times New Roman" w:hAnsi="Segoe UI" w:cs="Segoe UI"/>
      <w:sz w:val="18"/>
      <w:szCs w:val="18"/>
      <w:lang w:eastAsia="en-US"/>
    </w:rPr>
  </w:style>
  <w:style w:type="character" w:styleId="Hyperlink">
    <w:name w:val="Hyperlink"/>
    <w:basedOn w:val="DefaultParagraphFont"/>
    <w:uiPriority w:val="99"/>
    <w:unhideWhenUsed/>
    <w:rsid w:val="00B84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1282">
      <w:bodyDiv w:val="1"/>
      <w:marLeft w:val="0"/>
      <w:marRight w:val="0"/>
      <w:marTop w:val="0"/>
      <w:marBottom w:val="0"/>
      <w:divBdr>
        <w:top w:val="none" w:sz="0" w:space="0" w:color="auto"/>
        <w:left w:val="none" w:sz="0" w:space="0" w:color="auto"/>
        <w:bottom w:val="none" w:sz="0" w:space="0" w:color="auto"/>
        <w:right w:val="none" w:sz="0" w:space="0" w:color="auto"/>
      </w:divBdr>
    </w:div>
    <w:div w:id="95440778">
      <w:bodyDiv w:val="1"/>
      <w:marLeft w:val="0"/>
      <w:marRight w:val="0"/>
      <w:marTop w:val="0"/>
      <w:marBottom w:val="0"/>
      <w:divBdr>
        <w:top w:val="none" w:sz="0" w:space="0" w:color="auto"/>
        <w:left w:val="none" w:sz="0" w:space="0" w:color="auto"/>
        <w:bottom w:val="none" w:sz="0" w:space="0" w:color="auto"/>
        <w:right w:val="none" w:sz="0" w:space="0" w:color="auto"/>
      </w:divBdr>
    </w:div>
    <w:div w:id="17118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renticeship@md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9D14B0B35D74485B57E00C56FBBC1" ma:contentTypeVersion="11" ma:contentTypeDescription="Create a new document." ma:contentTypeScope="" ma:versionID="beed88e6ed134d7cc7aef7c39d466433">
  <xsd:schema xmlns:xsd="http://www.w3.org/2001/XMLSchema" xmlns:xs="http://www.w3.org/2001/XMLSchema" xmlns:p="http://schemas.microsoft.com/office/2006/metadata/properties" xmlns:ns3="02f4a33c-9bf8-4e60-8f1e-37fd8e41f5cf" xmlns:ns4="3c3e325d-e73a-43ea-9abf-e315231dbe1e" targetNamespace="http://schemas.microsoft.com/office/2006/metadata/properties" ma:root="true" ma:fieldsID="5c8473d35d911376c9967ec1d775e075" ns3:_="" ns4:_="">
    <xsd:import namespace="02f4a33c-9bf8-4e60-8f1e-37fd8e41f5cf"/>
    <xsd:import namespace="3c3e325d-e73a-43ea-9abf-e315231db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4a33c-9bf8-4e60-8f1e-37fd8e41f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e325d-e73a-43ea-9abf-e315231db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6FB20-9009-4A57-80A4-BEB27C00797F}">
  <ds:schemaRefs>
    <ds:schemaRef ds:uri="http://schemas.microsoft.com/sharepoint/v3/contenttype/forms"/>
  </ds:schemaRefs>
</ds:datastoreItem>
</file>

<file path=customXml/itemProps2.xml><?xml version="1.0" encoding="utf-8"?>
<ds:datastoreItem xmlns:ds="http://schemas.openxmlformats.org/officeDocument/2006/customXml" ds:itemID="{8F8F314E-E79B-4579-993E-604DA4C00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3F055-9D38-4F16-B662-40520991C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4a33c-9bf8-4e60-8f1e-37fd8e41f5cf"/>
    <ds:schemaRef ds:uri="3c3e325d-e73a-43ea-9abf-e315231db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15582</Characters>
  <Application>Microsoft Office Word</Application>
  <DocSecurity>0</DocSecurity>
  <Lines>346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Kareem Arogundade</cp:lastModifiedBy>
  <cp:revision>1</cp:revision>
  <dcterms:created xsi:type="dcterms:W3CDTF">2024-10-14T15:03:00Z</dcterms:created>
  <dcterms:modified xsi:type="dcterms:W3CDTF">2024-10-14T15:03:00Z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0x010100CBB9D14B0B35D74485B57E00C56FBBC1</vt:lpwstr>
  </property>
</Properties>
</file>